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70" w:rsidRPr="00294670" w:rsidRDefault="00294670" w:rsidP="00E62B87">
      <w:pPr>
        <w:keepNext/>
        <w:spacing w:before="240" w:after="60"/>
        <w:contextualSpacing/>
        <w:jc w:val="center"/>
        <w:outlineLvl w:val="1"/>
        <w:rPr>
          <w:rFonts w:ascii="Times New Roman" w:hAnsi="Times New Roman" w:cs="Times New Roman"/>
          <w:b/>
          <w:sz w:val="28"/>
          <w:szCs w:val="28"/>
        </w:rPr>
      </w:pPr>
      <w:r>
        <w:rPr>
          <w:rFonts w:ascii="Times New Roman" w:hAnsi="Times New Roman" w:cs="Times New Roman"/>
          <w:b/>
          <w:sz w:val="28"/>
          <w:szCs w:val="28"/>
        </w:rPr>
        <w:t xml:space="preserve">                                                               ПРОЕКТ</w:t>
      </w:r>
    </w:p>
    <w:p w:rsidR="00E62B87" w:rsidRPr="00E62B87" w:rsidRDefault="00E62B87" w:rsidP="00E62B87">
      <w:pPr>
        <w:keepNext/>
        <w:spacing w:before="240" w:after="60"/>
        <w:contextualSpacing/>
        <w:jc w:val="center"/>
        <w:outlineLvl w:val="1"/>
        <w:rPr>
          <w:rFonts w:ascii="Times New Roman" w:hAnsi="Times New Roman" w:cs="Times New Roman"/>
          <w:b/>
          <w:color w:val="FF0000"/>
          <w:sz w:val="28"/>
          <w:szCs w:val="28"/>
        </w:rPr>
      </w:pPr>
      <w:r w:rsidRPr="00E62B87">
        <w:rPr>
          <w:rFonts w:ascii="Times New Roman" w:hAnsi="Times New Roman" w:cs="Times New Roman"/>
          <w:b/>
          <w:sz w:val="28"/>
          <w:szCs w:val="28"/>
        </w:rPr>
        <w:t>Собрание депутатов Казанского сельского поселения Сернурского муниципального района Республики Марий Эл</w:t>
      </w:r>
    </w:p>
    <w:p w:rsidR="00A32D32" w:rsidRDefault="00A32D32" w:rsidP="00A32D32">
      <w:pPr>
        <w:pStyle w:val="ConsTitle"/>
        <w:widowControl/>
        <w:ind w:right="0"/>
        <w:jc w:val="center"/>
        <w:rPr>
          <w:rFonts w:ascii="Times New Roman" w:hAnsi="Times New Roman" w:cs="Times New Roman"/>
          <w:sz w:val="28"/>
          <w:szCs w:val="28"/>
        </w:rPr>
      </w:pPr>
    </w:p>
    <w:p w:rsidR="00E62B87" w:rsidRPr="00E62B87" w:rsidRDefault="00E62B87" w:rsidP="00E62B87">
      <w:pPr>
        <w:pStyle w:val="ConsTitle"/>
        <w:widowControl/>
        <w:ind w:right="0"/>
        <w:jc w:val="center"/>
        <w:rPr>
          <w:rFonts w:ascii="Times New Roman" w:hAnsi="Times New Roman" w:cs="Times New Roman"/>
          <w:sz w:val="28"/>
          <w:szCs w:val="28"/>
        </w:rPr>
      </w:pPr>
      <w:r>
        <w:rPr>
          <w:rFonts w:ascii="Times New Roman" w:hAnsi="Times New Roman" w:cs="Times New Roman"/>
          <w:bCs w:val="0"/>
          <w:sz w:val="28"/>
          <w:szCs w:val="28"/>
        </w:rPr>
        <w:t xml:space="preserve">Решение </w:t>
      </w:r>
      <w:r>
        <w:rPr>
          <w:rFonts w:ascii="Times New Roman" w:hAnsi="Times New Roman" w:cs="Times New Roman"/>
          <w:sz w:val="28"/>
          <w:szCs w:val="28"/>
        </w:rPr>
        <w:t xml:space="preserve">№ </w:t>
      </w:r>
      <w:r w:rsidR="00294670">
        <w:rPr>
          <w:rFonts w:ascii="Times New Roman" w:hAnsi="Times New Roman" w:cs="Times New Roman"/>
          <w:sz w:val="28"/>
          <w:szCs w:val="28"/>
        </w:rPr>
        <w:t xml:space="preserve"> </w:t>
      </w:r>
    </w:p>
    <w:p w:rsidR="00E62B87" w:rsidRDefault="00E62B87" w:rsidP="00A32D32">
      <w:pPr>
        <w:pStyle w:val="ConsTitle"/>
        <w:widowControl/>
        <w:ind w:right="0"/>
        <w:jc w:val="center"/>
        <w:rPr>
          <w:rFonts w:ascii="Times New Roman" w:hAnsi="Times New Roman" w:cs="Times New Roman"/>
          <w:bCs w:val="0"/>
          <w:sz w:val="28"/>
          <w:szCs w:val="28"/>
        </w:rPr>
      </w:pPr>
    </w:p>
    <w:p w:rsidR="00E62B87" w:rsidRDefault="00E62B87" w:rsidP="00A32D32">
      <w:pPr>
        <w:pStyle w:val="ConsTitle"/>
        <w:widowControl/>
        <w:ind w:right="0"/>
        <w:jc w:val="center"/>
        <w:rPr>
          <w:rFonts w:ascii="Times New Roman" w:hAnsi="Times New Roman" w:cs="Times New Roman"/>
          <w:bCs w:val="0"/>
          <w:sz w:val="28"/>
          <w:szCs w:val="28"/>
        </w:rPr>
      </w:pPr>
    </w:p>
    <w:p w:rsidR="00E62B87" w:rsidRPr="00E62B87" w:rsidRDefault="00294670" w:rsidP="00E62B87">
      <w:pPr>
        <w:pStyle w:val="af4"/>
        <w:rPr>
          <w:rFonts w:ascii="Times New Roman" w:hAnsi="Times New Roman" w:cs="Times New Roman"/>
          <w:sz w:val="24"/>
          <w:szCs w:val="24"/>
        </w:rPr>
      </w:pPr>
      <w:r>
        <w:t xml:space="preserve"> </w:t>
      </w:r>
      <w:r w:rsidR="00E62B87" w:rsidRPr="00E62B87">
        <w:rPr>
          <w:rFonts w:ascii="Times New Roman" w:hAnsi="Times New Roman" w:cs="Times New Roman"/>
          <w:sz w:val="24"/>
          <w:szCs w:val="24"/>
        </w:rPr>
        <w:t xml:space="preserve">  сессия                                                                     </w:t>
      </w:r>
    </w:p>
    <w:p w:rsidR="00A32D32" w:rsidRPr="00E62B87" w:rsidRDefault="00E62B87" w:rsidP="00E62B87">
      <w:pPr>
        <w:pStyle w:val="af4"/>
        <w:rPr>
          <w:rFonts w:ascii="Times New Roman" w:hAnsi="Times New Roman" w:cs="Times New Roman"/>
          <w:sz w:val="24"/>
          <w:szCs w:val="24"/>
        </w:rPr>
      </w:pPr>
      <w:r w:rsidRPr="00E62B87">
        <w:rPr>
          <w:rFonts w:ascii="Times New Roman" w:hAnsi="Times New Roman" w:cs="Times New Roman"/>
          <w:sz w:val="24"/>
          <w:szCs w:val="24"/>
        </w:rPr>
        <w:t xml:space="preserve">        </w:t>
      </w:r>
      <w:r w:rsidRPr="00E62B87">
        <w:rPr>
          <w:rFonts w:ascii="Times New Roman" w:hAnsi="Times New Roman" w:cs="Times New Roman"/>
          <w:sz w:val="24"/>
          <w:szCs w:val="24"/>
          <w:lang w:val="en-US"/>
        </w:rPr>
        <w:t>IV</w:t>
      </w:r>
      <w:r w:rsidRPr="00E62B87">
        <w:rPr>
          <w:rFonts w:ascii="Times New Roman" w:hAnsi="Times New Roman" w:cs="Times New Roman"/>
          <w:sz w:val="24"/>
          <w:szCs w:val="24"/>
        </w:rPr>
        <w:t xml:space="preserve"> созыва  </w:t>
      </w:r>
      <w:r w:rsidRPr="00E62B87">
        <w:rPr>
          <w:rFonts w:ascii="Times New Roman" w:hAnsi="Times New Roman" w:cs="Times New Roman"/>
          <w:bCs/>
          <w:sz w:val="24"/>
          <w:szCs w:val="24"/>
        </w:rPr>
        <w:t xml:space="preserve">                                                                                         </w:t>
      </w:r>
      <w:r w:rsidR="00A32D32" w:rsidRPr="00E62B87">
        <w:rPr>
          <w:rFonts w:ascii="Times New Roman" w:hAnsi="Times New Roman" w:cs="Times New Roman"/>
          <w:sz w:val="24"/>
          <w:szCs w:val="24"/>
        </w:rPr>
        <w:t>от</w:t>
      </w:r>
      <w:r w:rsidR="004D7AE4" w:rsidRPr="00E62B87">
        <w:rPr>
          <w:rFonts w:ascii="Times New Roman" w:hAnsi="Times New Roman" w:cs="Times New Roman"/>
          <w:sz w:val="24"/>
          <w:szCs w:val="24"/>
        </w:rPr>
        <w:t xml:space="preserve"> </w:t>
      </w:r>
      <w:r w:rsidR="00294670">
        <w:rPr>
          <w:rFonts w:ascii="Times New Roman" w:hAnsi="Times New Roman" w:cs="Times New Roman"/>
          <w:bCs/>
          <w:sz w:val="24"/>
          <w:szCs w:val="24"/>
        </w:rPr>
        <w:t xml:space="preserve">     </w:t>
      </w:r>
      <w:r w:rsidR="00E9026C" w:rsidRPr="00E62B87">
        <w:rPr>
          <w:rFonts w:ascii="Times New Roman" w:hAnsi="Times New Roman" w:cs="Times New Roman"/>
          <w:sz w:val="24"/>
          <w:szCs w:val="24"/>
        </w:rPr>
        <w:t xml:space="preserve"> 2021 го</w:t>
      </w:r>
      <w:r w:rsidR="00A32D32" w:rsidRPr="00E62B87">
        <w:rPr>
          <w:rFonts w:ascii="Times New Roman" w:hAnsi="Times New Roman" w:cs="Times New Roman"/>
          <w:sz w:val="24"/>
          <w:szCs w:val="24"/>
        </w:rPr>
        <w:t xml:space="preserve">да </w:t>
      </w:r>
    </w:p>
    <w:p w:rsidR="00435E2E" w:rsidRPr="00E62B87" w:rsidRDefault="00435E2E" w:rsidP="003F0FBE">
      <w:pPr>
        <w:spacing w:after="0" w:line="240" w:lineRule="auto"/>
        <w:rPr>
          <w:rFonts w:ascii="Times New Roman" w:hAnsi="Times New Roman" w:cs="Times New Roman"/>
          <w:sz w:val="24"/>
          <w:szCs w:val="24"/>
        </w:rPr>
      </w:pPr>
    </w:p>
    <w:p w:rsidR="007E649E" w:rsidRPr="003F0FBE" w:rsidRDefault="007E649E" w:rsidP="003F0FBE">
      <w:pPr>
        <w:spacing w:after="0" w:line="240" w:lineRule="auto"/>
        <w:rPr>
          <w:rFonts w:ascii="Times New Roman" w:hAnsi="Times New Roman" w:cs="Times New Roman"/>
          <w:sz w:val="28"/>
          <w:szCs w:val="28"/>
        </w:rPr>
      </w:pPr>
    </w:p>
    <w:p w:rsidR="00E1350A" w:rsidRPr="00E1350A" w:rsidRDefault="003E17F3" w:rsidP="003E17F3">
      <w:pPr>
        <w:pStyle w:val="consplustitle0"/>
        <w:spacing w:before="0" w:beforeAutospacing="0" w:after="0" w:afterAutospacing="0"/>
        <w:jc w:val="center"/>
        <w:rPr>
          <w:b/>
          <w:bCs/>
          <w:color w:val="000000"/>
          <w:sz w:val="28"/>
          <w:szCs w:val="28"/>
        </w:rPr>
      </w:pPr>
      <w:r w:rsidRPr="00D94BCB">
        <w:rPr>
          <w:b/>
          <w:bCs/>
          <w:color w:val="000000"/>
          <w:sz w:val="28"/>
          <w:szCs w:val="28"/>
        </w:rPr>
        <w:t>Об утверждении положени</w:t>
      </w:r>
      <w:r>
        <w:rPr>
          <w:b/>
          <w:bCs/>
          <w:color w:val="000000"/>
          <w:sz w:val="28"/>
          <w:szCs w:val="28"/>
        </w:rPr>
        <w:t>я</w:t>
      </w:r>
      <w:r w:rsidR="00E9026C">
        <w:rPr>
          <w:rStyle w:val="apple-converted-space"/>
          <w:b/>
          <w:bCs/>
          <w:color w:val="000000"/>
          <w:sz w:val="28"/>
          <w:szCs w:val="28"/>
        </w:rPr>
        <w:t xml:space="preserve"> </w:t>
      </w:r>
      <w:r w:rsidRPr="00D94BCB">
        <w:rPr>
          <w:b/>
          <w:bCs/>
          <w:color w:val="000000"/>
          <w:sz w:val="28"/>
          <w:szCs w:val="28"/>
        </w:rPr>
        <w:t>о</w:t>
      </w:r>
      <w:r w:rsidR="00E9026C">
        <w:rPr>
          <w:rStyle w:val="apple-converted-space"/>
          <w:b/>
          <w:bCs/>
          <w:color w:val="000000"/>
          <w:sz w:val="28"/>
          <w:szCs w:val="28"/>
        </w:rPr>
        <w:t xml:space="preserve"> </w:t>
      </w:r>
      <w:r w:rsidRPr="00D94BCB">
        <w:rPr>
          <w:b/>
          <w:bCs/>
          <w:color w:val="000000"/>
          <w:sz w:val="28"/>
          <w:szCs w:val="28"/>
        </w:rPr>
        <w:t>порядке назначения и проведения конференци</w:t>
      </w:r>
      <w:r>
        <w:rPr>
          <w:b/>
          <w:bCs/>
          <w:color w:val="000000"/>
          <w:sz w:val="28"/>
          <w:szCs w:val="28"/>
        </w:rPr>
        <w:t>и</w:t>
      </w:r>
      <w:r w:rsidRPr="00D94BCB">
        <w:rPr>
          <w:b/>
          <w:bCs/>
          <w:color w:val="000000"/>
          <w:sz w:val="28"/>
          <w:szCs w:val="28"/>
        </w:rPr>
        <w:t xml:space="preserve"> граждан</w:t>
      </w:r>
      <w:r w:rsidR="00E9026C">
        <w:rPr>
          <w:rStyle w:val="apple-converted-space"/>
          <w:b/>
          <w:bCs/>
          <w:color w:val="000000"/>
          <w:sz w:val="28"/>
          <w:szCs w:val="28"/>
        </w:rPr>
        <w:t xml:space="preserve"> </w:t>
      </w:r>
      <w:r w:rsidRPr="00D94BCB">
        <w:rPr>
          <w:b/>
          <w:bCs/>
          <w:color w:val="000000"/>
          <w:sz w:val="28"/>
          <w:szCs w:val="28"/>
        </w:rPr>
        <w:t>(собрани</w:t>
      </w:r>
      <w:r>
        <w:rPr>
          <w:b/>
          <w:bCs/>
          <w:color w:val="000000"/>
          <w:sz w:val="28"/>
          <w:szCs w:val="28"/>
        </w:rPr>
        <w:t>я</w:t>
      </w:r>
      <w:r w:rsidRPr="00D94BCB">
        <w:rPr>
          <w:b/>
          <w:bCs/>
          <w:color w:val="000000"/>
          <w:sz w:val="28"/>
          <w:szCs w:val="28"/>
        </w:rPr>
        <w:t xml:space="preserve"> делегатов) на территории</w:t>
      </w:r>
      <w:r>
        <w:rPr>
          <w:b/>
          <w:bCs/>
          <w:color w:val="000000"/>
          <w:sz w:val="28"/>
          <w:szCs w:val="28"/>
        </w:rPr>
        <w:t xml:space="preserve"> </w:t>
      </w:r>
    </w:p>
    <w:p w:rsidR="003E17F3" w:rsidRPr="00D94BCB" w:rsidRDefault="00E1350A" w:rsidP="003E17F3">
      <w:pPr>
        <w:pStyle w:val="consplustitle0"/>
        <w:spacing w:before="0" w:beforeAutospacing="0" w:after="0" w:afterAutospacing="0"/>
        <w:jc w:val="center"/>
        <w:rPr>
          <w:b/>
          <w:bCs/>
          <w:color w:val="000000"/>
          <w:sz w:val="28"/>
          <w:szCs w:val="28"/>
        </w:rPr>
      </w:pPr>
      <w:r>
        <w:rPr>
          <w:b/>
          <w:bCs/>
          <w:color w:val="000000"/>
          <w:sz w:val="28"/>
          <w:szCs w:val="28"/>
        </w:rPr>
        <w:t>Казан</w:t>
      </w:r>
      <w:r w:rsidR="003E17F3">
        <w:rPr>
          <w:b/>
          <w:bCs/>
          <w:color w:val="000000"/>
          <w:sz w:val="28"/>
          <w:szCs w:val="28"/>
        </w:rPr>
        <w:t>ского сельского поселения</w:t>
      </w:r>
    </w:p>
    <w:p w:rsidR="003E17F3" w:rsidRPr="00D94BCB" w:rsidRDefault="003E17F3" w:rsidP="003E17F3">
      <w:pPr>
        <w:pStyle w:val="consplustitle0"/>
        <w:spacing w:before="0" w:beforeAutospacing="0" w:after="0" w:afterAutospacing="0"/>
        <w:ind w:firstLine="454"/>
        <w:jc w:val="center"/>
        <w:rPr>
          <w:b/>
          <w:bCs/>
          <w:color w:val="000000"/>
          <w:sz w:val="28"/>
          <w:szCs w:val="28"/>
        </w:rPr>
      </w:pPr>
    </w:p>
    <w:p w:rsidR="003E17F3" w:rsidRPr="00D94BCB" w:rsidRDefault="003E17F3" w:rsidP="003E17F3">
      <w:pPr>
        <w:pStyle w:val="consplusnormal0"/>
        <w:spacing w:before="0" w:beforeAutospacing="0" w:after="0" w:afterAutospacing="0"/>
        <w:ind w:firstLine="709"/>
        <w:jc w:val="both"/>
        <w:rPr>
          <w:color w:val="000000"/>
          <w:sz w:val="28"/>
          <w:szCs w:val="28"/>
        </w:rPr>
      </w:pPr>
      <w:r w:rsidRPr="00D94BCB">
        <w:rPr>
          <w:color w:val="000000"/>
          <w:sz w:val="28"/>
          <w:szCs w:val="28"/>
        </w:rPr>
        <w:t> </w:t>
      </w:r>
    </w:p>
    <w:p w:rsidR="003E17F3" w:rsidRPr="00D94BCB" w:rsidRDefault="003E17F3" w:rsidP="003E17F3">
      <w:pPr>
        <w:pStyle w:val="consplusnormal0"/>
        <w:spacing w:before="0" w:beforeAutospacing="0" w:after="0" w:afterAutospacing="0"/>
        <w:ind w:firstLine="709"/>
        <w:jc w:val="both"/>
        <w:rPr>
          <w:color w:val="000000"/>
          <w:sz w:val="28"/>
          <w:szCs w:val="28"/>
        </w:rPr>
      </w:pPr>
      <w:r w:rsidRPr="00D94BCB">
        <w:rPr>
          <w:color w:val="000000"/>
          <w:sz w:val="28"/>
          <w:szCs w:val="28"/>
        </w:rPr>
        <w:t xml:space="preserve">В соответствии со </w:t>
      </w:r>
      <w:hyperlink r:id="rId12" w:history="1">
        <w:r w:rsidRPr="00D94BCB">
          <w:rPr>
            <w:color w:val="000000"/>
            <w:sz w:val="28"/>
            <w:szCs w:val="28"/>
          </w:rPr>
          <w:t>статьями 29</w:t>
        </w:r>
      </w:hyperlink>
      <w:r w:rsidRPr="00D94BCB">
        <w:rPr>
          <w:color w:val="000000"/>
          <w:sz w:val="28"/>
          <w:szCs w:val="28"/>
        </w:rPr>
        <w:t xml:space="preserve">, </w:t>
      </w:r>
      <w:hyperlink r:id="rId13" w:history="1">
        <w:r w:rsidRPr="00D94BCB">
          <w:rPr>
            <w:color w:val="000000"/>
            <w:sz w:val="28"/>
            <w:szCs w:val="28"/>
          </w:rPr>
          <w:t>30</w:t>
        </w:r>
      </w:hyperlink>
      <w:r w:rsidRPr="00D94BCB">
        <w:rPr>
          <w:color w:val="000000"/>
          <w:sz w:val="28"/>
          <w:szCs w:val="28"/>
        </w:rPr>
        <w:t xml:space="preserve"> Федерального закона от 06 октября 2003</w:t>
      </w:r>
      <w:r w:rsidRPr="00D94BCB">
        <w:rPr>
          <w:sz w:val="28"/>
          <w:szCs w:val="28"/>
        </w:rPr>
        <w:t xml:space="preserve"> года </w:t>
      </w:r>
      <w:r w:rsidRPr="00D94BCB">
        <w:rPr>
          <w:color w:val="000000"/>
          <w:sz w:val="28"/>
          <w:szCs w:val="28"/>
        </w:rPr>
        <w:t>№ 131-ФЗ «Об общих принципах организации местного самоуправления в Российской Федерации»,</w:t>
      </w:r>
      <w:r w:rsidRPr="000462FB">
        <w:t xml:space="preserve"> </w:t>
      </w:r>
      <w:r w:rsidR="00CB3B6D" w:rsidRPr="00CB3B6D">
        <w:rPr>
          <w:color w:val="000000"/>
          <w:sz w:val="28"/>
          <w:szCs w:val="28"/>
        </w:rPr>
        <w:t xml:space="preserve">Устава </w:t>
      </w:r>
      <w:r w:rsidR="00E1350A">
        <w:rPr>
          <w:color w:val="000000"/>
          <w:sz w:val="28"/>
          <w:szCs w:val="28"/>
        </w:rPr>
        <w:t>Казан</w:t>
      </w:r>
      <w:r w:rsidR="00CB3B6D" w:rsidRPr="00CB3B6D">
        <w:rPr>
          <w:color w:val="000000"/>
          <w:sz w:val="28"/>
          <w:szCs w:val="28"/>
        </w:rPr>
        <w:t xml:space="preserve">ского сельского поселения Сернурского муниципального района Республики Марий Эл, Собрание депутатов </w:t>
      </w:r>
      <w:r w:rsidR="00E1350A">
        <w:rPr>
          <w:color w:val="000000"/>
          <w:sz w:val="28"/>
          <w:szCs w:val="28"/>
        </w:rPr>
        <w:t>Казан</w:t>
      </w:r>
      <w:r w:rsidR="00CB3B6D" w:rsidRPr="00CB3B6D">
        <w:rPr>
          <w:color w:val="000000"/>
          <w:sz w:val="28"/>
          <w:szCs w:val="28"/>
        </w:rPr>
        <w:t>ского сельского поселения решило:</w:t>
      </w:r>
    </w:p>
    <w:p w:rsidR="003E17F3" w:rsidRDefault="003E17F3" w:rsidP="00CB3B6D">
      <w:pPr>
        <w:pStyle w:val="normalweb"/>
        <w:numPr>
          <w:ilvl w:val="0"/>
          <w:numId w:val="14"/>
        </w:numPr>
        <w:tabs>
          <w:tab w:val="left" w:pos="993"/>
        </w:tabs>
        <w:spacing w:before="0" w:beforeAutospacing="0" w:after="0" w:afterAutospacing="0"/>
        <w:ind w:left="0" w:firstLine="709"/>
        <w:jc w:val="both"/>
        <w:rPr>
          <w:color w:val="000000"/>
          <w:sz w:val="28"/>
          <w:szCs w:val="28"/>
        </w:rPr>
      </w:pPr>
      <w:r w:rsidRPr="00D94BCB">
        <w:rPr>
          <w:color w:val="000000"/>
          <w:sz w:val="28"/>
          <w:szCs w:val="28"/>
        </w:rPr>
        <w:t>Утвердить</w:t>
      </w:r>
      <w:r w:rsidRPr="00D94BCB">
        <w:rPr>
          <w:sz w:val="28"/>
          <w:szCs w:val="28"/>
        </w:rPr>
        <w:t xml:space="preserve"> </w:t>
      </w:r>
      <w:r w:rsidRPr="00D94BCB">
        <w:rPr>
          <w:color w:val="000000"/>
          <w:sz w:val="28"/>
          <w:szCs w:val="28"/>
        </w:rPr>
        <w:t>Положение</w:t>
      </w:r>
      <w:r w:rsidRPr="00D94BCB">
        <w:rPr>
          <w:sz w:val="28"/>
          <w:szCs w:val="28"/>
        </w:rPr>
        <w:t xml:space="preserve"> </w:t>
      </w:r>
      <w:r w:rsidRPr="00D94BCB">
        <w:rPr>
          <w:color w:val="000000"/>
          <w:sz w:val="28"/>
          <w:szCs w:val="28"/>
        </w:rPr>
        <w:t>о</w:t>
      </w:r>
      <w:r w:rsidRPr="00D94BCB">
        <w:rPr>
          <w:sz w:val="28"/>
          <w:szCs w:val="28"/>
        </w:rPr>
        <w:t xml:space="preserve"> </w:t>
      </w:r>
      <w:r w:rsidRPr="00D94BCB">
        <w:rPr>
          <w:color w:val="000000"/>
          <w:sz w:val="28"/>
          <w:szCs w:val="28"/>
        </w:rPr>
        <w:t>порядке назначения и проведения конференци</w:t>
      </w:r>
      <w:r>
        <w:rPr>
          <w:color w:val="000000"/>
          <w:sz w:val="28"/>
          <w:szCs w:val="28"/>
        </w:rPr>
        <w:t>и</w:t>
      </w:r>
      <w:r w:rsidRPr="00D94BCB">
        <w:rPr>
          <w:color w:val="000000"/>
          <w:sz w:val="28"/>
          <w:szCs w:val="28"/>
        </w:rPr>
        <w:t xml:space="preserve"> граждан</w:t>
      </w:r>
      <w:r w:rsidRPr="00D94BCB">
        <w:rPr>
          <w:sz w:val="28"/>
          <w:szCs w:val="28"/>
        </w:rPr>
        <w:t xml:space="preserve"> </w:t>
      </w:r>
      <w:r>
        <w:rPr>
          <w:color w:val="000000"/>
          <w:sz w:val="28"/>
          <w:szCs w:val="28"/>
        </w:rPr>
        <w:t xml:space="preserve">(собрания делегатов) на </w:t>
      </w:r>
      <w:r w:rsidRPr="00D94BCB">
        <w:rPr>
          <w:color w:val="000000"/>
          <w:sz w:val="28"/>
          <w:szCs w:val="28"/>
        </w:rPr>
        <w:t>территории</w:t>
      </w:r>
      <w:r>
        <w:rPr>
          <w:color w:val="000000"/>
          <w:sz w:val="28"/>
          <w:szCs w:val="28"/>
        </w:rPr>
        <w:t xml:space="preserve"> </w:t>
      </w:r>
      <w:r w:rsidR="00E1350A">
        <w:rPr>
          <w:color w:val="000000"/>
          <w:sz w:val="28"/>
          <w:szCs w:val="28"/>
        </w:rPr>
        <w:t>Казан</w:t>
      </w:r>
      <w:r w:rsidR="00CB3B6D" w:rsidRPr="00CB3B6D">
        <w:rPr>
          <w:color w:val="000000"/>
          <w:sz w:val="28"/>
          <w:szCs w:val="28"/>
        </w:rPr>
        <w:t xml:space="preserve">ского сельского поселения </w:t>
      </w:r>
      <w:r w:rsidRPr="00D94BCB">
        <w:rPr>
          <w:color w:val="000000"/>
          <w:sz w:val="28"/>
          <w:szCs w:val="28"/>
        </w:rPr>
        <w:t>согласно приложению.</w:t>
      </w:r>
    </w:p>
    <w:p w:rsidR="003E17F3" w:rsidRPr="00D94BCB" w:rsidRDefault="00CB3B6D" w:rsidP="00CB3B6D">
      <w:pPr>
        <w:pStyle w:val="normalweb"/>
        <w:numPr>
          <w:ilvl w:val="0"/>
          <w:numId w:val="14"/>
        </w:numPr>
        <w:tabs>
          <w:tab w:val="left" w:pos="993"/>
        </w:tabs>
        <w:spacing w:before="0" w:beforeAutospacing="0" w:after="0" w:afterAutospacing="0"/>
        <w:ind w:left="0" w:firstLine="709"/>
        <w:jc w:val="both"/>
        <w:rPr>
          <w:color w:val="000000"/>
          <w:sz w:val="28"/>
          <w:szCs w:val="28"/>
        </w:rPr>
      </w:pPr>
      <w:r>
        <w:rPr>
          <w:sz w:val="28"/>
          <w:szCs w:val="28"/>
        </w:rPr>
        <w:t>О</w:t>
      </w:r>
      <w:r w:rsidR="003E17F3" w:rsidRPr="00D94BCB">
        <w:rPr>
          <w:color w:val="000000"/>
          <w:sz w:val="28"/>
          <w:szCs w:val="28"/>
        </w:rPr>
        <w:t>бнародовать настоящее решение в установленном порядке и разместить на официальном сайте в информационно-коммуникационной сети</w:t>
      </w:r>
      <w:r>
        <w:rPr>
          <w:rStyle w:val="apple-converted-space"/>
          <w:color w:val="000000"/>
          <w:sz w:val="28"/>
          <w:szCs w:val="28"/>
        </w:rPr>
        <w:t xml:space="preserve"> </w:t>
      </w:r>
      <w:r w:rsidR="003E17F3">
        <w:rPr>
          <w:color w:val="000000"/>
          <w:sz w:val="28"/>
          <w:szCs w:val="28"/>
        </w:rPr>
        <w:t>«</w:t>
      </w:r>
      <w:r w:rsidR="003E17F3" w:rsidRPr="00D94BCB">
        <w:rPr>
          <w:color w:val="000000"/>
          <w:sz w:val="28"/>
          <w:szCs w:val="28"/>
        </w:rPr>
        <w:t>Интернет».</w:t>
      </w:r>
    </w:p>
    <w:p w:rsidR="007D7FD8" w:rsidRPr="00F50944" w:rsidRDefault="003E17F3" w:rsidP="00CB3B6D">
      <w:pPr>
        <w:pStyle w:val="aa"/>
        <w:numPr>
          <w:ilvl w:val="0"/>
          <w:numId w:val="14"/>
        </w:numPr>
        <w:tabs>
          <w:tab w:val="left" w:pos="993"/>
          <w:tab w:val="left" w:pos="1134"/>
        </w:tabs>
        <w:ind w:left="0" w:firstLine="709"/>
        <w:jc w:val="both"/>
        <w:rPr>
          <w:sz w:val="26"/>
          <w:szCs w:val="26"/>
        </w:rPr>
      </w:pPr>
      <w:r w:rsidRPr="00D94BCB">
        <w:rPr>
          <w:color w:val="000000"/>
          <w:szCs w:val="28"/>
        </w:rPr>
        <w:t xml:space="preserve">Настоящее решение вступает в силу </w:t>
      </w:r>
      <w:r>
        <w:rPr>
          <w:color w:val="000000"/>
          <w:szCs w:val="28"/>
        </w:rPr>
        <w:t xml:space="preserve">после </w:t>
      </w:r>
      <w:r w:rsidRPr="00D94BCB">
        <w:rPr>
          <w:color w:val="000000"/>
          <w:szCs w:val="28"/>
        </w:rPr>
        <w:t xml:space="preserve">его </w:t>
      </w:r>
      <w:r>
        <w:rPr>
          <w:color w:val="000000"/>
          <w:szCs w:val="28"/>
        </w:rPr>
        <w:t xml:space="preserve">официального </w:t>
      </w:r>
      <w:r>
        <w:rPr>
          <w:szCs w:val="28"/>
        </w:rPr>
        <w:t>о</w:t>
      </w:r>
      <w:r w:rsidR="00CB3B6D">
        <w:rPr>
          <w:color w:val="000000"/>
          <w:szCs w:val="28"/>
        </w:rPr>
        <w:t>бнародования</w:t>
      </w:r>
      <w:r w:rsidRPr="00D94BCB">
        <w:rPr>
          <w:color w:val="000000"/>
          <w:szCs w:val="28"/>
        </w:rPr>
        <w:t>.</w:t>
      </w:r>
    </w:p>
    <w:p w:rsidR="00476356" w:rsidRDefault="00476356" w:rsidP="003F0FBE">
      <w:pPr>
        <w:spacing w:after="0" w:line="240" w:lineRule="auto"/>
        <w:ind w:firstLine="709"/>
        <w:jc w:val="both"/>
        <w:rPr>
          <w:rFonts w:ascii="Times New Roman" w:hAnsi="Times New Roman" w:cs="Times New Roman"/>
          <w:sz w:val="26"/>
          <w:szCs w:val="26"/>
        </w:rPr>
      </w:pPr>
      <w:r w:rsidRPr="00F50944">
        <w:rPr>
          <w:rFonts w:ascii="Times New Roman" w:hAnsi="Times New Roman" w:cs="Times New Roman"/>
          <w:sz w:val="26"/>
          <w:szCs w:val="26"/>
        </w:rPr>
        <w:t xml:space="preserve"> </w:t>
      </w:r>
    </w:p>
    <w:p w:rsidR="00F50944" w:rsidRDefault="00F50944" w:rsidP="003F0FBE">
      <w:pPr>
        <w:spacing w:after="0" w:line="240" w:lineRule="auto"/>
        <w:ind w:firstLine="709"/>
        <w:jc w:val="both"/>
        <w:rPr>
          <w:rFonts w:ascii="Times New Roman" w:hAnsi="Times New Roman" w:cs="Times New Roman"/>
          <w:sz w:val="26"/>
          <w:szCs w:val="26"/>
        </w:rPr>
      </w:pPr>
    </w:p>
    <w:p w:rsidR="00F50944" w:rsidRPr="00F50944" w:rsidRDefault="00F50944" w:rsidP="003F0FBE">
      <w:pPr>
        <w:spacing w:after="0" w:line="240" w:lineRule="auto"/>
        <w:ind w:firstLine="709"/>
        <w:jc w:val="both"/>
        <w:rPr>
          <w:rFonts w:ascii="Times New Roman" w:hAnsi="Times New Roman" w:cs="Times New Roman"/>
          <w:sz w:val="26"/>
          <w:szCs w:val="26"/>
        </w:rPr>
      </w:pPr>
    </w:p>
    <w:tbl>
      <w:tblPr>
        <w:tblW w:w="8534" w:type="dxa"/>
        <w:tblInd w:w="817" w:type="dxa"/>
        <w:tblLook w:val="0000" w:firstRow="0" w:lastRow="0" w:firstColumn="0" w:lastColumn="0" w:noHBand="0" w:noVBand="0"/>
      </w:tblPr>
      <w:tblGrid>
        <w:gridCol w:w="4394"/>
        <w:gridCol w:w="4140"/>
      </w:tblGrid>
      <w:tr w:rsidR="00F50944" w:rsidRPr="00CB3B6D" w:rsidTr="00E37A84">
        <w:tc>
          <w:tcPr>
            <w:tcW w:w="4394" w:type="dxa"/>
          </w:tcPr>
          <w:p w:rsidR="00F50944" w:rsidRPr="00CB3B6D" w:rsidRDefault="00F50944" w:rsidP="00E62B87">
            <w:pPr>
              <w:tabs>
                <w:tab w:val="left" w:pos="993"/>
              </w:tabs>
              <w:spacing w:after="0" w:line="240" w:lineRule="auto"/>
              <w:ind w:left="-817" w:firstLine="817"/>
              <w:rPr>
                <w:rFonts w:ascii="Times New Roman" w:hAnsi="Times New Roman" w:cs="Times New Roman"/>
                <w:sz w:val="28"/>
                <w:szCs w:val="28"/>
              </w:rPr>
            </w:pPr>
            <w:r w:rsidRPr="00CB3B6D">
              <w:rPr>
                <w:rFonts w:ascii="Times New Roman" w:hAnsi="Times New Roman" w:cs="Times New Roman"/>
                <w:sz w:val="28"/>
                <w:szCs w:val="28"/>
              </w:rPr>
              <w:t xml:space="preserve">Глава </w:t>
            </w:r>
            <w:r w:rsidR="00E1350A">
              <w:rPr>
                <w:rFonts w:ascii="Times New Roman" w:hAnsi="Times New Roman" w:cs="Times New Roman"/>
                <w:sz w:val="28"/>
                <w:szCs w:val="28"/>
              </w:rPr>
              <w:t>Казан</w:t>
            </w:r>
            <w:r w:rsidRPr="00CB3B6D">
              <w:rPr>
                <w:rFonts w:ascii="Times New Roman" w:hAnsi="Times New Roman" w:cs="Times New Roman"/>
                <w:sz w:val="28"/>
                <w:szCs w:val="28"/>
              </w:rPr>
              <w:t>ского</w:t>
            </w:r>
          </w:p>
          <w:p w:rsidR="00F50944" w:rsidRPr="00CB3B6D" w:rsidRDefault="00F50944" w:rsidP="00F50944">
            <w:pPr>
              <w:tabs>
                <w:tab w:val="left" w:pos="993"/>
              </w:tabs>
              <w:spacing w:after="0" w:line="240" w:lineRule="auto"/>
              <w:jc w:val="both"/>
              <w:rPr>
                <w:rFonts w:ascii="Times New Roman" w:hAnsi="Times New Roman" w:cs="Times New Roman"/>
                <w:sz w:val="28"/>
                <w:szCs w:val="28"/>
              </w:rPr>
            </w:pPr>
            <w:r w:rsidRPr="00CB3B6D">
              <w:rPr>
                <w:rFonts w:ascii="Times New Roman" w:hAnsi="Times New Roman" w:cs="Times New Roman"/>
                <w:sz w:val="28"/>
                <w:szCs w:val="28"/>
              </w:rPr>
              <w:t xml:space="preserve">сельского поселения, </w:t>
            </w:r>
          </w:p>
          <w:p w:rsidR="00F50944" w:rsidRPr="00CB3B6D" w:rsidRDefault="00F50944" w:rsidP="00F50944">
            <w:pPr>
              <w:spacing w:after="0" w:line="240" w:lineRule="auto"/>
              <w:rPr>
                <w:rFonts w:ascii="Times New Roman" w:hAnsi="Times New Roman" w:cs="Times New Roman"/>
                <w:sz w:val="28"/>
                <w:szCs w:val="28"/>
              </w:rPr>
            </w:pPr>
            <w:r w:rsidRPr="00CB3B6D">
              <w:rPr>
                <w:rFonts w:ascii="Times New Roman" w:hAnsi="Times New Roman" w:cs="Times New Roman"/>
                <w:sz w:val="28"/>
                <w:szCs w:val="28"/>
              </w:rPr>
              <w:t>Председатель Собрания депутатов</w:t>
            </w:r>
          </w:p>
        </w:tc>
        <w:tc>
          <w:tcPr>
            <w:tcW w:w="4140" w:type="dxa"/>
          </w:tcPr>
          <w:p w:rsidR="00F50944" w:rsidRPr="00CB3B6D" w:rsidRDefault="00F50944" w:rsidP="00F50944">
            <w:pPr>
              <w:spacing w:after="0" w:line="240" w:lineRule="auto"/>
              <w:jc w:val="right"/>
              <w:rPr>
                <w:rFonts w:ascii="Times New Roman" w:hAnsi="Times New Roman" w:cs="Times New Roman"/>
                <w:sz w:val="28"/>
                <w:szCs w:val="28"/>
              </w:rPr>
            </w:pPr>
          </w:p>
          <w:p w:rsidR="00F50944" w:rsidRPr="00CB3B6D" w:rsidRDefault="00F50944" w:rsidP="00F50944">
            <w:pPr>
              <w:spacing w:after="0" w:line="240" w:lineRule="auto"/>
              <w:jc w:val="right"/>
              <w:rPr>
                <w:rFonts w:ascii="Times New Roman" w:hAnsi="Times New Roman" w:cs="Times New Roman"/>
                <w:sz w:val="28"/>
                <w:szCs w:val="28"/>
              </w:rPr>
            </w:pPr>
          </w:p>
          <w:p w:rsidR="00F50944" w:rsidRPr="00CB3B6D" w:rsidRDefault="00294670" w:rsidP="00F509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tc>
      </w:tr>
    </w:tbl>
    <w:p w:rsidR="00CB3B6D" w:rsidRDefault="00CB3B6D" w:rsidP="003F0FBE">
      <w:pPr>
        <w:spacing w:after="0" w:line="240" w:lineRule="auto"/>
        <w:rPr>
          <w:rFonts w:ascii="Times New Roman" w:hAnsi="Times New Roman" w:cs="Times New Roman"/>
          <w:sz w:val="28"/>
          <w:szCs w:val="28"/>
        </w:rPr>
      </w:pPr>
    </w:p>
    <w:p w:rsidR="00CB3B6D" w:rsidRDefault="00CB3B6D">
      <w:pPr>
        <w:rPr>
          <w:rFonts w:ascii="Times New Roman" w:hAnsi="Times New Roman" w:cs="Times New Roman"/>
          <w:sz w:val="28"/>
          <w:szCs w:val="28"/>
        </w:rPr>
      </w:pPr>
      <w:r>
        <w:rPr>
          <w:rFonts w:ascii="Times New Roman" w:hAnsi="Times New Roman" w:cs="Times New Roman"/>
          <w:sz w:val="28"/>
          <w:szCs w:val="28"/>
        </w:rPr>
        <w:br w:type="page"/>
      </w:r>
    </w:p>
    <w:p w:rsidR="00F03376" w:rsidRDefault="00F03376" w:rsidP="00F03376">
      <w:pPr>
        <w:suppressAutoHyphens/>
        <w:spacing w:after="0" w:line="240" w:lineRule="auto"/>
        <w:ind w:left="4820"/>
        <w:jc w:val="cente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Приложение</w:t>
      </w:r>
    </w:p>
    <w:p w:rsidR="00F03376" w:rsidRPr="00F03376" w:rsidRDefault="00F03376" w:rsidP="00F03376">
      <w:pPr>
        <w:suppressAutoHyphens/>
        <w:spacing w:after="0" w:line="240" w:lineRule="auto"/>
        <w:ind w:left="4820"/>
        <w:jc w:val="center"/>
        <w:rPr>
          <w:rFonts w:ascii="Times New Roman" w:hAnsi="Times New Roman" w:cs="Times New Roman"/>
          <w:sz w:val="24"/>
          <w:szCs w:val="24"/>
          <w:lang w:eastAsia="zh-CN"/>
        </w:rPr>
      </w:pPr>
      <w:r>
        <w:rPr>
          <w:rFonts w:ascii="Times New Roman" w:hAnsi="Times New Roman" w:cs="Times New Roman"/>
          <w:sz w:val="24"/>
          <w:szCs w:val="24"/>
          <w:lang w:eastAsia="zh-CN"/>
        </w:rPr>
        <w:t>к решению</w:t>
      </w:r>
      <w:r w:rsidRPr="00F03376">
        <w:rPr>
          <w:rFonts w:ascii="Times New Roman" w:hAnsi="Times New Roman" w:cs="Times New Roman"/>
          <w:sz w:val="24"/>
          <w:szCs w:val="24"/>
          <w:lang w:eastAsia="zh-CN"/>
        </w:rPr>
        <w:t xml:space="preserve"> Собрания депутатов </w:t>
      </w:r>
      <w:r w:rsidR="00E1350A">
        <w:rPr>
          <w:rFonts w:ascii="Times New Roman" w:hAnsi="Times New Roman" w:cs="Times New Roman"/>
          <w:sz w:val="24"/>
          <w:szCs w:val="24"/>
          <w:lang w:eastAsia="zh-CN"/>
        </w:rPr>
        <w:t>Казан</w:t>
      </w:r>
      <w:r w:rsidRPr="00F03376">
        <w:rPr>
          <w:rFonts w:ascii="Times New Roman" w:hAnsi="Times New Roman" w:cs="Times New Roman"/>
          <w:sz w:val="24"/>
          <w:szCs w:val="24"/>
          <w:lang w:eastAsia="zh-CN"/>
        </w:rPr>
        <w:t>ского сельского поселения</w:t>
      </w:r>
    </w:p>
    <w:p w:rsidR="006C239C" w:rsidRPr="00E62B87" w:rsidRDefault="00F03376" w:rsidP="00F03376">
      <w:pPr>
        <w:spacing w:after="0" w:line="240" w:lineRule="auto"/>
        <w:ind w:left="4820"/>
        <w:jc w:val="center"/>
        <w:rPr>
          <w:rFonts w:ascii="Times New Roman" w:hAnsi="Times New Roman" w:cs="Times New Roman"/>
          <w:sz w:val="24"/>
          <w:szCs w:val="24"/>
          <w:lang w:eastAsia="zh-CN"/>
        </w:rPr>
      </w:pPr>
      <w:r w:rsidRPr="00E62B87">
        <w:rPr>
          <w:rFonts w:ascii="Times New Roman" w:hAnsi="Times New Roman" w:cs="Times New Roman"/>
          <w:sz w:val="24"/>
          <w:szCs w:val="24"/>
          <w:lang w:eastAsia="zh-CN"/>
        </w:rPr>
        <w:t xml:space="preserve">от </w:t>
      </w:r>
      <w:r w:rsidR="00294670">
        <w:rPr>
          <w:rFonts w:ascii="Times New Roman" w:hAnsi="Times New Roman" w:cs="Times New Roman"/>
          <w:sz w:val="24"/>
          <w:szCs w:val="24"/>
          <w:lang w:eastAsia="zh-CN"/>
        </w:rPr>
        <w:t xml:space="preserve">         </w:t>
      </w:r>
      <w:r w:rsidR="008113A6" w:rsidRPr="00E62B87">
        <w:rPr>
          <w:rFonts w:ascii="Times New Roman" w:hAnsi="Times New Roman" w:cs="Times New Roman"/>
          <w:sz w:val="24"/>
          <w:szCs w:val="24"/>
          <w:lang w:eastAsia="zh-CN"/>
        </w:rPr>
        <w:t>2021</w:t>
      </w:r>
      <w:r w:rsidRPr="00E62B87">
        <w:rPr>
          <w:rFonts w:ascii="Times New Roman" w:hAnsi="Times New Roman" w:cs="Times New Roman"/>
          <w:sz w:val="24"/>
          <w:szCs w:val="24"/>
          <w:lang w:eastAsia="zh-CN"/>
        </w:rPr>
        <w:t xml:space="preserve"> года № </w:t>
      </w:r>
      <w:r w:rsidR="00294670">
        <w:rPr>
          <w:rFonts w:ascii="Times New Roman" w:hAnsi="Times New Roman" w:cs="Times New Roman"/>
          <w:sz w:val="24"/>
          <w:szCs w:val="24"/>
          <w:lang w:eastAsia="zh-CN"/>
        </w:rPr>
        <w:t xml:space="preserve"> </w:t>
      </w:r>
      <w:bookmarkStart w:id="0" w:name="_GoBack"/>
      <w:bookmarkEnd w:id="0"/>
    </w:p>
    <w:p w:rsidR="00F03376" w:rsidRPr="00F03376" w:rsidRDefault="00F03376" w:rsidP="00F03376">
      <w:pPr>
        <w:spacing w:after="0" w:line="240" w:lineRule="auto"/>
        <w:rPr>
          <w:rFonts w:ascii="Times New Roman" w:hAnsi="Times New Roman" w:cs="Times New Roman"/>
          <w:sz w:val="24"/>
          <w:szCs w:val="24"/>
          <w:lang w:eastAsia="zh-CN"/>
        </w:rPr>
      </w:pPr>
    </w:p>
    <w:p w:rsidR="00F03376" w:rsidRPr="00F03376" w:rsidRDefault="00F03376" w:rsidP="00F03376">
      <w:pPr>
        <w:spacing w:after="0" w:line="240" w:lineRule="auto"/>
        <w:rPr>
          <w:rFonts w:ascii="Times New Roman" w:hAnsi="Times New Roman" w:cs="Times New Roman"/>
          <w:sz w:val="24"/>
          <w:szCs w:val="24"/>
          <w:lang w:eastAsia="zh-CN"/>
        </w:rPr>
      </w:pPr>
    </w:p>
    <w:p w:rsidR="00F03376" w:rsidRPr="00F03376" w:rsidRDefault="00F03376" w:rsidP="00F03376">
      <w:pPr>
        <w:pStyle w:val="consplustitle0"/>
        <w:spacing w:before="0" w:beforeAutospacing="0" w:after="0" w:afterAutospacing="0"/>
        <w:jc w:val="center"/>
      </w:pPr>
      <w:r w:rsidRPr="00F03376">
        <w:rPr>
          <w:b/>
          <w:bCs/>
          <w:color w:val="000000"/>
        </w:rPr>
        <w:t>Положение</w:t>
      </w:r>
      <w:r w:rsidRPr="00F03376">
        <w:t> </w:t>
      </w:r>
    </w:p>
    <w:p w:rsidR="00F03376" w:rsidRPr="00F03376" w:rsidRDefault="00F03376" w:rsidP="00CF5682">
      <w:pPr>
        <w:pStyle w:val="consplustitle0"/>
        <w:spacing w:before="0" w:beforeAutospacing="0" w:after="0" w:afterAutospacing="0"/>
        <w:jc w:val="center"/>
      </w:pPr>
      <w:r w:rsidRPr="00F03376">
        <w:rPr>
          <w:b/>
          <w:bCs/>
          <w:color w:val="000000"/>
        </w:rPr>
        <w:t>о порядке назначения и проведения конференции граждан (собрания делегатов) на территории</w:t>
      </w:r>
      <w:r w:rsidR="00044847">
        <w:rPr>
          <w:b/>
          <w:bCs/>
          <w:color w:val="000000"/>
        </w:rPr>
        <w:t xml:space="preserve"> </w:t>
      </w:r>
      <w:r w:rsidR="00E1350A">
        <w:rPr>
          <w:b/>
          <w:bCs/>
          <w:color w:val="000000"/>
        </w:rPr>
        <w:t>Казан</w:t>
      </w:r>
      <w:r w:rsidR="00044847" w:rsidRPr="00044847">
        <w:rPr>
          <w:b/>
          <w:bCs/>
          <w:color w:val="000000"/>
        </w:rPr>
        <w:t>ского сельского поселения</w:t>
      </w:r>
      <w:r w:rsidR="00044847" w:rsidRPr="00044847">
        <w:rPr>
          <w:b/>
          <w:bCs/>
          <w:color w:val="000000"/>
        </w:rPr>
        <w:br/>
      </w:r>
    </w:p>
    <w:p w:rsidR="00F03376" w:rsidRPr="00F03376" w:rsidRDefault="00F03376" w:rsidP="00F03376">
      <w:pPr>
        <w:spacing w:after="0" w:line="240" w:lineRule="auto"/>
        <w:rPr>
          <w:rFonts w:ascii="Times New Roman" w:hAnsi="Times New Roman" w:cs="Times New Roman"/>
          <w:sz w:val="24"/>
          <w:szCs w:val="24"/>
        </w:rPr>
      </w:pPr>
    </w:p>
    <w:p w:rsidR="00F03376" w:rsidRPr="00F03376" w:rsidRDefault="00F03376" w:rsidP="005E6D3B">
      <w:pPr>
        <w:autoSpaceDE w:val="0"/>
        <w:autoSpaceDN w:val="0"/>
        <w:adjustRightInd w:val="0"/>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Настоящее Положение</w:t>
      </w:r>
      <w:r w:rsidR="00044847">
        <w:rPr>
          <w:rFonts w:ascii="Times New Roman" w:hAnsi="Times New Roman" w:cs="Times New Roman"/>
          <w:sz w:val="24"/>
          <w:szCs w:val="24"/>
        </w:rPr>
        <w:t xml:space="preserve"> устанавливает в соответствии с </w:t>
      </w:r>
      <w:hyperlink r:id="rId14" w:history="1">
        <w:r w:rsidRPr="00F03376">
          <w:rPr>
            <w:rFonts w:ascii="Times New Roman" w:hAnsi="Times New Roman" w:cs="Times New Roman"/>
            <w:sz w:val="24"/>
            <w:szCs w:val="24"/>
          </w:rPr>
          <w:t>Конституцией Российской Федерации</w:t>
        </w:r>
      </w:hyperlink>
      <w:r w:rsidRPr="00F03376">
        <w:rPr>
          <w:rFonts w:ascii="Times New Roman" w:hAnsi="Times New Roman" w:cs="Times New Roman"/>
          <w:sz w:val="24"/>
          <w:szCs w:val="24"/>
        </w:rPr>
        <w:t>,</w:t>
      </w:r>
      <w:r w:rsidR="00044847">
        <w:rPr>
          <w:rFonts w:ascii="Times New Roman" w:hAnsi="Times New Roman" w:cs="Times New Roman"/>
          <w:sz w:val="24"/>
          <w:szCs w:val="24"/>
        </w:rPr>
        <w:t xml:space="preserve"> </w:t>
      </w:r>
      <w:hyperlink r:id="rId15" w:history="1">
        <w:r w:rsidRPr="00F03376">
          <w:rPr>
            <w:rFonts w:ascii="Times New Roman" w:hAnsi="Times New Roman" w:cs="Times New Roman"/>
            <w:sz w:val="24"/>
            <w:szCs w:val="24"/>
          </w:rPr>
          <w:t>Федеральным законом от 6 октября 2003 года № 131-ФЗ</w:t>
        </w:r>
      </w:hyperlink>
      <w:r w:rsidR="00044847">
        <w:rPr>
          <w:rFonts w:ascii="Times New Roman" w:hAnsi="Times New Roman" w:cs="Times New Roman"/>
          <w:sz w:val="24"/>
          <w:szCs w:val="24"/>
        </w:rPr>
        <w:t xml:space="preserve"> </w:t>
      </w:r>
      <w:r w:rsidRPr="00F03376">
        <w:rPr>
          <w:rFonts w:ascii="Times New Roman" w:hAnsi="Times New Roman" w:cs="Times New Roman"/>
          <w:sz w:val="24"/>
          <w:szCs w:val="24"/>
        </w:rPr>
        <w:t xml:space="preserve">«Об общих принципах организации местного самоуправления в Российской Федерации» порядок назначения, организации и проведения в </w:t>
      </w:r>
      <w:r w:rsidR="00E1350A">
        <w:rPr>
          <w:rFonts w:ascii="Times New Roman" w:hAnsi="Times New Roman" w:cs="Times New Roman"/>
          <w:bCs/>
          <w:color w:val="000000"/>
          <w:sz w:val="24"/>
          <w:szCs w:val="24"/>
        </w:rPr>
        <w:t>Казан</w:t>
      </w:r>
      <w:r w:rsidR="00044847" w:rsidRPr="00044847">
        <w:rPr>
          <w:rFonts w:ascii="Times New Roman" w:hAnsi="Times New Roman" w:cs="Times New Roman"/>
          <w:bCs/>
          <w:color w:val="000000"/>
          <w:sz w:val="24"/>
          <w:szCs w:val="24"/>
        </w:rPr>
        <w:t>ском сельском поселени</w:t>
      </w:r>
      <w:r w:rsidR="00044847">
        <w:rPr>
          <w:rFonts w:ascii="Times New Roman" w:hAnsi="Times New Roman" w:cs="Times New Roman"/>
          <w:bCs/>
          <w:color w:val="000000"/>
          <w:sz w:val="24"/>
          <w:szCs w:val="24"/>
        </w:rPr>
        <w:t>и</w:t>
      </w:r>
      <w:r w:rsidR="00044847" w:rsidRPr="00F03376">
        <w:rPr>
          <w:rFonts w:ascii="Times New Roman" w:hAnsi="Times New Roman" w:cs="Times New Roman"/>
          <w:sz w:val="24"/>
          <w:szCs w:val="24"/>
        </w:rPr>
        <w:t xml:space="preserve"> </w:t>
      </w:r>
      <w:r w:rsidRPr="00F03376">
        <w:rPr>
          <w:rFonts w:ascii="Times New Roman" w:hAnsi="Times New Roman" w:cs="Times New Roman"/>
          <w:sz w:val="24"/>
          <w:szCs w:val="24"/>
        </w:rPr>
        <w:t>(далее – муниципальное образование) конференций граждан (собраний делегатов) по месту их жительства как форму непосредственного участия населения в осуществлении местного самоуправления.</w:t>
      </w:r>
    </w:p>
    <w:p w:rsidR="00F03376" w:rsidRPr="00F03376" w:rsidRDefault="00F03376" w:rsidP="00F03376">
      <w:pPr>
        <w:spacing w:after="0" w:line="240" w:lineRule="auto"/>
        <w:rPr>
          <w:rFonts w:ascii="Times New Roman" w:hAnsi="Times New Roman" w:cs="Times New Roman"/>
          <w:sz w:val="24"/>
          <w:szCs w:val="24"/>
        </w:rPr>
      </w:pPr>
    </w:p>
    <w:p w:rsidR="00F03376" w:rsidRPr="00044847" w:rsidRDefault="00F03376" w:rsidP="004A4BAE">
      <w:pPr>
        <w:pStyle w:val="aa"/>
        <w:numPr>
          <w:ilvl w:val="0"/>
          <w:numId w:val="16"/>
        </w:numPr>
        <w:tabs>
          <w:tab w:val="left" w:pos="284"/>
        </w:tabs>
        <w:spacing w:before="120"/>
        <w:ind w:left="0" w:firstLine="0"/>
        <w:jc w:val="center"/>
        <w:rPr>
          <w:b/>
          <w:sz w:val="24"/>
          <w:szCs w:val="24"/>
        </w:rPr>
      </w:pPr>
      <w:r w:rsidRPr="00044847">
        <w:rPr>
          <w:b/>
          <w:sz w:val="24"/>
          <w:szCs w:val="24"/>
        </w:rPr>
        <w:t>Общие положения</w:t>
      </w:r>
    </w:p>
    <w:p w:rsidR="00F03376" w:rsidRPr="005E6D3B" w:rsidRDefault="00F03376" w:rsidP="004A4BAE">
      <w:pPr>
        <w:pStyle w:val="aa"/>
        <w:numPr>
          <w:ilvl w:val="1"/>
          <w:numId w:val="16"/>
        </w:numPr>
        <w:tabs>
          <w:tab w:val="left" w:pos="851"/>
        </w:tabs>
        <w:spacing w:before="120"/>
        <w:ind w:left="0" w:firstLine="709"/>
        <w:jc w:val="both"/>
        <w:rPr>
          <w:sz w:val="24"/>
          <w:szCs w:val="24"/>
        </w:rPr>
      </w:pPr>
      <w:r w:rsidRPr="005E6D3B">
        <w:rPr>
          <w:sz w:val="24"/>
          <w:szCs w:val="24"/>
        </w:rPr>
        <w:t xml:space="preserve">В случаях, когда число граждан, обладающих избирательным правом, проживающих на соответствующей территории, превышает </w:t>
      </w:r>
      <w:r w:rsidR="00B7111C">
        <w:rPr>
          <w:sz w:val="24"/>
          <w:szCs w:val="24"/>
        </w:rPr>
        <w:t>500</w:t>
      </w:r>
      <w:r w:rsidRPr="005E6D3B">
        <w:rPr>
          <w:sz w:val="24"/>
          <w:szCs w:val="24"/>
        </w:rPr>
        <w:t xml:space="preserve"> человек и созвать собрание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обсуждения вопросов внесения инициативных проектов и их рассмотрения на территории муниципального образования не представляется возможным, может проводится конференция граждан (собрание делегатов).</w:t>
      </w:r>
    </w:p>
    <w:p w:rsidR="00F03376" w:rsidRPr="005E6D3B" w:rsidRDefault="00F03376" w:rsidP="00340E28">
      <w:pPr>
        <w:pStyle w:val="aa"/>
        <w:numPr>
          <w:ilvl w:val="1"/>
          <w:numId w:val="16"/>
        </w:numPr>
        <w:tabs>
          <w:tab w:val="left" w:pos="851"/>
        </w:tabs>
        <w:ind w:left="0" w:firstLine="709"/>
        <w:jc w:val="both"/>
        <w:rPr>
          <w:sz w:val="24"/>
          <w:szCs w:val="24"/>
        </w:rPr>
      </w:pPr>
      <w:r w:rsidRPr="005E6D3B">
        <w:rPr>
          <w:sz w:val="24"/>
          <w:szCs w:val="24"/>
        </w:rPr>
        <w:t>Настоящее положение не определяет Порядок назначения и проведения конференции граждан (собрания делегатов)</w:t>
      </w:r>
      <w:r w:rsidRPr="005E6D3B">
        <w:rPr>
          <w:b/>
          <w:bCs/>
          <w:color w:val="000000"/>
          <w:sz w:val="24"/>
          <w:szCs w:val="24"/>
        </w:rPr>
        <w:t xml:space="preserve"> </w:t>
      </w:r>
      <w:r w:rsidRPr="005E6D3B">
        <w:rPr>
          <w:sz w:val="24"/>
          <w:szCs w:val="24"/>
        </w:rPr>
        <w:t>граждан в целях осуществления территориального общественного самоуправления.</w:t>
      </w:r>
    </w:p>
    <w:p w:rsidR="00F03376" w:rsidRPr="005E6D3B" w:rsidRDefault="00F03376" w:rsidP="00340E28">
      <w:pPr>
        <w:pStyle w:val="aa"/>
        <w:numPr>
          <w:ilvl w:val="1"/>
          <w:numId w:val="16"/>
        </w:numPr>
        <w:tabs>
          <w:tab w:val="left" w:pos="851"/>
        </w:tabs>
        <w:ind w:left="0" w:firstLine="709"/>
        <w:jc w:val="both"/>
        <w:rPr>
          <w:sz w:val="24"/>
          <w:szCs w:val="24"/>
        </w:rPr>
      </w:pPr>
      <w:r w:rsidRPr="005E6D3B">
        <w:rPr>
          <w:sz w:val="24"/>
          <w:szCs w:val="24"/>
        </w:rPr>
        <w:t>Конференция граждан (собрание делегатов) может проводиться на части территории муниципального образования (территориях населенных пунктов, улиц, кварталов и других территориях).</w:t>
      </w:r>
    </w:p>
    <w:p w:rsidR="00F03376" w:rsidRPr="005E6D3B" w:rsidRDefault="00F03376" w:rsidP="00340E28">
      <w:pPr>
        <w:pStyle w:val="aa"/>
        <w:numPr>
          <w:ilvl w:val="1"/>
          <w:numId w:val="16"/>
        </w:numPr>
        <w:tabs>
          <w:tab w:val="left" w:pos="851"/>
        </w:tabs>
        <w:ind w:left="0" w:firstLine="709"/>
        <w:jc w:val="both"/>
        <w:rPr>
          <w:sz w:val="24"/>
          <w:szCs w:val="24"/>
        </w:rPr>
      </w:pPr>
      <w:r w:rsidRPr="005E6D3B">
        <w:rPr>
          <w:sz w:val="24"/>
          <w:szCs w:val="24"/>
        </w:rPr>
        <w:t>В работе конференции граждан (собрании делегатов) имеют право участвовать граждане Российской Федерации, обладающие избирательным правом и место жительства, которых находится на территории, на которой проводится конференция граждан.</w:t>
      </w:r>
    </w:p>
    <w:p w:rsidR="00F03376" w:rsidRPr="00F03376" w:rsidRDefault="00F03376" w:rsidP="00340E28">
      <w:pPr>
        <w:tabs>
          <w:tab w:val="left" w:pos="851"/>
        </w:tabs>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В конференции граждан (собрании делегатов)</w:t>
      </w:r>
      <w:r w:rsidRPr="00F03376">
        <w:rPr>
          <w:rFonts w:ascii="Times New Roman" w:hAnsi="Times New Roman" w:cs="Times New Roman"/>
          <w:b/>
          <w:bCs/>
          <w:color w:val="000000"/>
          <w:sz w:val="24"/>
          <w:szCs w:val="24"/>
        </w:rPr>
        <w:t xml:space="preserve"> </w:t>
      </w:r>
      <w:r w:rsidRPr="00F03376">
        <w:rPr>
          <w:rFonts w:ascii="Times New Roman" w:hAnsi="Times New Roman" w:cs="Times New Roman"/>
          <w:sz w:val="24"/>
          <w:szCs w:val="24"/>
        </w:rPr>
        <w:t>по вопросам внесения инициативных проектов и их рассмотрения вправе принимать участие жители соответствующего муниципального образования, достигшие шестнадцатилетнего возраста.</w:t>
      </w:r>
    </w:p>
    <w:p w:rsidR="00F03376" w:rsidRPr="005E6D3B" w:rsidRDefault="00F03376" w:rsidP="00340E28">
      <w:pPr>
        <w:pStyle w:val="aa"/>
        <w:numPr>
          <w:ilvl w:val="1"/>
          <w:numId w:val="16"/>
        </w:numPr>
        <w:tabs>
          <w:tab w:val="left" w:pos="851"/>
        </w:tabs>
        <w:ind w:left="0" w:firstLine="709"/>
        <w:jc w:val="both"/>
        <w:rPr>
          <w:sz w:val="24"/>
          <w:szCs w:val="24"/>
        </w:rPr>
      </w:pPr>
      <w:r w:rsidRPr="005E6D3B">
        <w:rPr>
          <w:sz w:val="24"/>
          <w:szCs w:val="24"/>
        </w:rPr>
        <w:t>Право граждан на участие в конференциях граждан (собрании делегатов)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F03376" w:rsidRPr="005E6D3B" w:rsidRDefault="00F03376" w:rsidP="005E6D3B">
      <w:pPr>
        <w:pStyle w:val="aa"/>
        <w:numPr>
          <w:ilvl w:val="1"/>
          <w:numId w:val="16"/>
        </w:numPr>
        <w:tabs>
          <w:tab w:val="left" w:pos="1134"/>
        </w:tabs>
        <w:ind w:left="0" w:firstLine="709"/>
        <w:jc w:val="both"/>
        <w:rPr>
          <w:sz w:val="24"/>
          <w:szCs w:val="24"/>
        </w:rPr>
      </w:pPr>
      <w:r w:rsidRPr="005E6D3B">
        <w:rPr>
          <w:sz w:val="24"/>
          <w:szCs w:val="24"/>
        </w:rPr>
        <w:t>Граждане участвуют в конференции граждан (собрании делегатов)</w:t>
      </w:r>
      <w:r w:rsidRPr="005E6D3B">
        <w:rPr>
          <w:b/>
          <w:bCs/>
          <w:color w:val="000000"/>
          <w:sz w:val="24"/>
          <w:szCs w:val="24"/>
        </w:rPr>
        <w:t xml:space="preserve"> </w:t>
      </w:r>
      <w:r w:rsidRPr="005E6D3B">
        <w:rPr>
          <w:sz w:val="24"/>
          <w:szCs w:val="24"/>
        </w:rPr>
        <w:t>свободно и добровольно. Проведение конференции граждан (собрания делегатов)</w:t>
      </w:r>
      <w:r w:rsidRPr="005E6D3B">
        <w:rPr>
          <w:b/>
          <w:bCs/>
          <w:color w:val="000000"/>
          <w:sz w:val="24"/>
          <w:szCs w:val="24"/>
        </w:rPr>
        <w:t xml:space="preserve"> </w:t>
      </w:r>
      <w:r w:rsidRPr="005E6D3B">
        <w:rPr>
          <w:sz w:val="24"/>
          <w:szCs w:val="24"/>
        </w:rPr>
        <w:t xml:space="preserve">основывается на принципах законности. </w:t>
      </w:r>
    </w:p>
    <w:p w:rsidR="00F03376" w:rsidRPr="005E6D3B" w:rsidRDefault="00F03376" w:rsidP="005E6D3B">
      <w:pPr>
        <w:pStyle w:val="aa"/>
        <w:numPr>
          <w:ilvl w:val="1"/>
          <w:numId w:val="16"/>
        </w:numPr>
        <w:tabs>
          <w:tab w:val="left" w:pos="1134"/>
        </w:tabs>
        <w:ind w:left="0" w:firstLine="709"/>
        <w:jc w:val="both"/>
        <w:rPr>
          <w:sz w:val="24"/>
          <w:szCs w:val="24"/>
        </w:rPr>
      </w:pPr>
      <w:r w:rsidRPr="005E6D3B">
        <w:rPr>
          <w:sz w:val="24"/>
          <w:szCs w:val="24"/>
        </w:rPr>
        <w:lastRenderedPageBreak/>
        <w:t>Расходы, связанные с организацией и проведением конференции граждан (собрания делегатов) возлагаются на инициатора проведения конференции граждан (собрания делегатов).</w:t>
      </w:r>
    </w:p>
    <w:p w:rsidR="00F03376" w:rsidRPr="00F03376" w:rsidRDefault="00F03376" w:rsidP="00F03376">
      <w:pPr>
        <w:spacing w:after="0" w:line="240" w:lineRule="auto"/>
        <w:ind w:firstLine="709"/>
        <w:rPr>
          <w:rFonts w:ascii="Times New Roman" w:hAnsi="Times New Roman" w:cs="Times New Roman"/>
          <w:sz w:val="24"/>
          <w:szCs w:val="24"/>
        </w:rPr>
      </w:pPr>
    </w:p>
    <w:p w:rsidR="00044847" w:rsidRDefault="00F03376" w:rsidP="00044847">
      <w:pPr>
        <w:pStyle w:val="aa"/>
        <w:numPr>
          <w:ilvl w:val="0"/>
          <w:numId w:val="16"/>
        </w:numPr>
        <w:tabs>
          <w:tab w:val="left" w:pos="284"/>
        </w:tabs>
        <w:ind w:left="0" w:firstLine="0"/>
        <w:jc w:val="center"/>
        <w:rPr>
          <w:b/>
          <w:bCs/>
          <w:color w:val="000000"/>
          <w:sz w:val="24"/>
          <w:szCs w:val="24"/>
        </w:rPr>
      </w:pPr>
      <w:r w:rsidRPr="00044847">
        <w:rPr>
          <w:b/>
          <w:bCs/>
          <w:color w:val="000000"/>
          <w:sz w:val="24"/>
          <w:szCs w:val="24"/>
        </w:rPr>
        <w:t>Порядок назначения и о</w:t>
      </w:r>
      <w:r w:rsidRPr="00044847">
        <w:rPr>
          <w:b/>
          <w:sz w:val="24"/>
          <w:szCs w:val="24"/>
        </w:rPr>
        <w:t xml:space="preserve">рганизация </w:t>
      </w:r>
      <w:r w:rsidR="00044847">
        <w:rPr>
          <w:b/>
          <w:bCs/>
          <w:color w:val="000000"/>
          <w:sz w:val="24"/>
          <w:szCs w:val="24"/>
        </w:rPr>
        <w:t>проведения</w:t>
      </w:r>
    </w:p>
    <w:p w:rsidR="00F03376" w:rsidRPr="00044847" w:rsidRDefault="00F03376" w:rsidP="004A4BAE">
      <w:pPr>
        <w:pStyle w:val="aa"/>
        <w:tabs>
          <w:tab w:val="left" w:pos="284"/>
        </w:tabs>
        <w:spacing w:before="120"/>
        <w:ind w:left="0"/>
        <w:jc w:val="center"/>
        <w:rPr>
          <w:b/>
          <w:bCs/>
          <w:color w:val="000000"/>
          <w:sz w:val="24"/>
          <w:szCs w:val="24"/>
        </w:rPr>
      </w:pPr>
      <w:r w:rsidRPr="00044847">
        <w:rPr>
          <w:b/>
          <w:bCs/>
          <w:color w:val="000000"/>
          <w:sz w:val="24"/>
          <w:szCs w:val="24"/>
        </w:rPr>
        <w:t>конференции граждан (собрания делегатов)</w:t>
      </w:r>
    </w:p>
    <w:p w:rsidR="00F03376" w:rsidRPr="005E6D3B" w:rsidRDefault="00F03376" w:rsidP="004A4BAE">
      <w:pPr>
        <w:pStyle w:val="aa"/>
        <w:numPr>
          <w:ilvl w:val="0"/>
          <w:numId w:val="20"/>
        </w:numPr>
        <w:tabs>
          <w:tab w:val="left" w:pos="851"/>
        </w:tabs>
        <w:spacing w:before="120"/>
        <w:ind w:left="0" w:firstLine="709"/>
        <w:jc w:val="both"/>
        <w:rPr>
          <w:sz w:val="24"/>
          <w:szCs w:val="24"/>
        </w:rPr>
      </w:pPr>
      <w:r w:rsidRPr="005E6D3B">
        <w:rPr>
          <w:sz w:val="24"/>
          <w:szCs w:val="24"/>
        </w:rPr>
        <w:t xml:space="preserve">Конференция граждан (собрание делегатов) проводится по инициативе населения муниципального образования, Собрания депутатов </w:t>
      </w:r>
      <w:r w:rsidR="00E1350A">
        <w:rPr>
          <w:sz w:val="24"/>
          <w:szCs w:val="24"/>
        </w:rPr>
        <w:t>Казан</w:t>
      </w:r>
      <w:r w:rsidR="007B5718" w:rsidRPr="007B5718">
        <w:rPr>
          <w:sz w:val="24"/>
          <w:szCs w:val="24"/>
        </w:rPr>
        <w:t>ского сельского поселения</w:t>
      </w:r>
      <w:r w:rsidRPr="005E6D3B">
        <w:rPr>
          <w:sz w:val="24"/>
          <w:szCs w:val="24"/>
        </w:rPr>
        <w:t xml:space="preserve"> (далее </w:t>
      </w:r>
      <w:r w:rsidR="007B5718">
        <w:rPr>
          <w:sz w:val="24"/>
          <w:szCs w:val="24"/>
        </w:rPr>
        <w:t>–</w:t>
      </w:r>
      <w:r w:rsidRPr="005E6D3B">
        <w:rPr>
          <w:sz w:val="24"/>
          <w:szCs w:val="24"/>
        </w:rPr>
        <w:t xml:space="preserve"> Собрания депутатов), главы </w:t>
      </w:r>
      <w:r w:rsidR="00E1350A">
        <w:rPr>
          <w:sz w:val="24"/>
          <w:szCs w:val="24"/>
        </w:rPr>
        <w:t>Казан</w:t>
      </w:r>
      <w:r w:rsidR="007B5718" w:rsidRPr="007B5718">
        <w:rPr>
          <w:sz w:val="24"/>
          <w:szCs w:val="24"/>
        </w:rPr>
        <w:t>ского сельского поселения</w:t>
      </w:r>
      <w:r w:rsidRPr="005E6D3B">
        <w:rPr>
          <w:sz w:val="24"/>
          <w:szCs w:val="24"/>
        </w:rPr>
        <w:t xml:space="preserve"> (далее – глава </w:t>
      </w:r>
      <w:r w:rsidR="001B27E5">
        <w:rPr>
          <w:sz w:val="24"/>
          <w:szCs w:val="24"/>
        </w:rPr>
        <w:t>поселения</w:t>
      </w:r>
      <w:r w:rsidRPr="005E6D3B">
        <w:rPr>
          <w:sz w:val="24"/>
          <w:szCs w:val="24"/>
        </w:rPr>
        <w:t>).</w:t>
      </w:r>
    </w:p>
    <w:p w:rsidR="00F03376" w:rsidRPr="005E6D3B" w:rsidRDefault="00F03376" w:rsidP="00340E28">
      <w:pPr>
        <w:pStyle w:val="aa"/>
        <w:numPr>
          <w:ilvl w:val="0"/>
          <w:numId w:val="20"/>
        </w:numPr>
        <w:tabs>
          <w:tab w:val="left" w:pos="851"/>
        </w:tabs>
        <w:ind w:left="0" w:firstLine="709"/>
        <w:jc w:val="both"/>
        <w:rPr>
          <w:sz w:val="24"/>
          <w:szCs w:val="24"/>
        </w:rPr>
      </w:pPr>
      <w:r w:rsidRPr="005E6D3B">
        <w:rPr>
          <w:sz w:val="24"/>
          <w:szCs w:val="24"/>
        </w:rPr>
        <w:t>Условия назначения конференции граждан (собрания делегатов) по инициативе населения регламентированы в статье</w:t>
      </w:r>
      <w:r w:rsidR="001B27E5">
        <w:rPr>
          <w:sz w:val="24"/>
          <w:szCs w:val="24"/>
        </w:rPr>
        <w:t xml:space="preserve"> 15</w:t>
      </w:r>
      <w:r w:rsidRPr="005E6D3B">
        <w:rPr>
          <w:sz w:val="24"/>
          <w:szCs w:val="24"/>
        </w:rPr>
        <w:t xml:space="preserve"> Устава муниципального образования.  </w:t>
      </w:r>
    </w:p>
    <w:p w:rsidR="00F03376" w:rsidRPr="005E6D3B" w:rsidRDefault="00F03376" w:rsidP="00340E28">
      <w:pPr>
        <w:pStyle w:val="aa"/>
        <w:numPr>
          <w:ilvl w:val="0"/>
          <w:numId w:val="20"/>
        </w:numPr>
        <w:tabs>
          <w:tab w:val="left" w:pos="851"/>
        </w:tabs>
        <w:ind w:left="0" w:firstLine="709"/>
        <w:jc w:val="both"/>
        <w:rPr>
          <w:sz w:val="24"/>
          <w:szCs w:val="24"/>
        </w:rPr>
      </w:pPr>
      <w:r w:rsidRPr="005E6D3B">
        <w:rPr>
          <w:sz w:val="24"/>
          <w:szCs w:val="24"/>
        </w:rPr>
        <w:t xml:space="preserve">Решение Собрания депутатов или постановление главы </w:t>
      </w:r>
      <w:r w:rsidR="001B27E5">
        <w:rPr>
          <w:sz w:val="24"/>
          <w:szCs w:val="24"/>
        </w:rPr>
        <w:t>поселения</w:t>
      </w:r>
      <w:r w:rsidRPr="005E6D3B">
        <w:rPr>
          <w:sz w:val="24"/>
          <w:szCs w:val="24"/>
        </w:rPr>
        <w:t xml:space="preserve"> о назначении конференции граждан (собрания делегатов) должны содержать: </w:t>
      </w:r>
    </w:p>
    <w:p w:rsidR="00F03376" w:rsidRPr="005E6D3B" w:rsidRDefault="00F03376" w:rsidP="00340E28">
      <w:pPr>
        <w:pStyle w:val="aa"/>
        <w:numPr>
          <w:ilvl w:val="0"/>
          <w:numId w:val="21"/>
        </w:numPr>
        <w:tabs>
          <w:tab w:val="left" w:pos="851"/>
          <w:tab w:val="left" w:pos="1276"/>
        </w:tabs>
        <w:ind w:left="0" w:firstLine="709"/>
        <w:jc w:val="both"/>
        <w:rPr>
          <w:sz w:val="24"/>
          <w:szCs w:val="24"/>
        </w:rPr>
      </w:pPr>
      <w:r w:rsidRPr="005E6D3B">
        <w:rPr>
          <w:sz w:val="24"/>
          <w:szCs w:val="24"/>
        </w:rPr>
        <w:t xml:space="preserve">вопросы, выносимые на рассмотрение конференции граждан (собрании делегатов); </w:t>
      </w:r>
    </w:p>
    <w:p w:rsidR="00F03376" w:rsidRPr="005E6D3B" w:rsidRDefault="00F03376" w:rsidP="00340E28">
      <w:pPr>
        <w:pStyle w:val="aa"/>
        <w:numPr>
          <w:ilvl w:val="0"/>
          <w:numId w:val="21"/>
        </w:numPr>
        <w:tabs>
          <w:tab w:val="left" w:pos="851"/>
          <w:tab w:val="left" w:pos="1276"/>
        </w:tabs>
        <w:ind w:left="0" w:firstLine="709"/>
        <w:jc w:val="both"/>
        <w:rPr>
          <w:sz w:val="24"/>
          <w:szCs w:val="24"/>
        </w:rPr>
      </w:pPr>
      <w:r w:rsidRPr="005E6D3B">
        <w:rPr>
          <w:sz w:val="24"/>
          <w:szCs w:val="24"/>
        </w:rPr>
        <w:t xml:space="preserve">сведения о территории, в пределах которой предполагается провести конференцию граждан (собрание делегатов); </w:t>
      </w:r>
    </w:p>
    <w:p w:rsidR="00F03376" w:rsidRPr="005E6D3B" w:rsidRDefault="00F03376" w:rsidP="00340E28">
      <w:pPr>
        <w:pStyle w:val="aa"/>
        <w:numPr>
          <w:ilvl w:val="0"/>
          <w:numId w:val="21"/>
        </w:numPr>
        <w:tabs>
          <w:tab w:val="left" w:pos="851"/>
          <w:tab w:val="left" w:pos="1276"/>
        </w:tabs>
        <w:ind w:left="0" w:firstLine="709"/>
        <w:jc w:val="both"/>
        <w:rPr>
          <w:sz w:val="24"/>
          <w:szCs w:val="24"/>
        </w:rPr>
      </w:pPr>
      <w:r w:rsidRPr="005E6D3B">
        <w:rPr>
          <w:sz w:val="24"/>
          <w:szCs w:val="24"/>
        </w:rPr>
        <w:t>дату, время и место проведения конференции граждан (собрания делегатов);</w:t>
      </w:r>
    </w:p>
    <w:p w:rsidR="00F03376" w:rsidRPr="005E6D3B" w:rsidRDefault="00F03376" w:rsidP="00340E28">
      <w:pPr>
        <w:pStyle w:val="aa"/>
        <w:numPr>
          <w:ilvl w:val="0"/>
          <w:numId w:val="21"/>
        </w:numPr>
        <w:tabs>
          <w:tab w:val="left" w:pos="851"/>
          <w:tab w:val="left" w:pos="1276"/>
        </w:tabs>
        <w:ind w:left="0" w:firstLine="709"/>
        <w:jc w:val="both"/>
        <w:rPr>
          <w:sz w:val="24"/>
          <w:szCs w:val="24"/>
        </w:rPr>
      </w:pPr>
      <w:r w:rsidRPr="005E6D3B">
        <w:rPr>
          <w:sz w:val="24"/>
          <w:szCs w:val="24"/>
        </w:rPr>
        <w:t xml:space="preserve">сведения о должностном лице, ответственном за подготовку и проведение конференции граждан (собрания делегатов); </w:t>
      </w:r>
    </w:p>
    <w:p w:rsidR="00F03376" w:rsidRPr="005E6D3B" w:rsidRDefault="00F03376" w:rsidP="00340E28">
      <w:pPr>
        <w:pStyle w:val="aa"/>
        <w:numPr>
          <w:ilvl w:val="0"/>
          <w:numId w:val="21"/>
        </w:numPr>
        <w:tabs>
          <w:tab w:val="left" w:pos="851"/>
          <w:tab w:val="left" w:pos="1276"/>
        </w:tabs>
        <w:ind w:left="0" w:firstLine="709"/>
        <w:jc w:val="both"/>
        <w:rPr>
          <w:sz w:val="24"/>
          <w:szCs w:val="24"/>
        </w:rPr>
      </w:pPr>
      <w:r w:rsidRPr="005E6D3B">
        <w:rPr>
          <w:sz w:val="24"/>
          <w:szCs w:val="24"/>
        </w:rPr>
        <w:t xml:space="preserve">инициаторы созыва; </w:t>
      </w:r>
    </w:p>
    <w:p w:rsidR="00F03376" w:rsidRPr="005E6D3B" w:rsidRDefault="00F03376" w:rsidP="00340E28">
      <w:pPr>
        <w:pStyle w:val="aa"/>
        <w:numPr>
          <w:ilvl w:val="0"/>
          <w:numId w:val="21"/>
        </w:numPr>
        <w:tabs>
          <w:tab w:val="left" w:pos="851"/>
          <w:tab w:val="left" w:pos="1276"/>
        </w:tabs>
        <w:ind w:left="0" w:firstLine="709"/>
        <w:jc w:val="both"/>
        <w:rPr>
          <w:sz w:val="24"/>
          <w:szCs w:val="24"/>
        </w:rPr>
      </w:pPr>
      <w:r w:rsidRPr="005E6D3B">
        <w:rPr>
          <w:sz w:val="24"/>
          <w:szCs w:val="24"/>
        </w:rPr>
        <w:t xml:space="preserve">порядок ознакомления с материалами, обсуждение которых предполагается на собрании. </w:t>
      </w:r>
    </w:p>
    <w:p w:rsidR="00F03376" w:rsidRPr="00F03376" w:rsidRDefault="00F03376" w:rsidP="00340E28">
      <w:pPr>
        <w:tabs>
          <w:tab w:val="left" w:pos="851"/>
        </w:tabs>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 xml:space="preserve">В правовом акте Собрания депутатов или главы </w:t>
      </w:r>
      <w:r w:rsidR="001B27E5">
        <w:rPr>
          <w:rFonts w:ascii="Times New Roman" w:hAnsi="Times New Roman" w:cs="Times New Roman"/>
          <w:sz w:val="24"/>
          <w:szCs w:val="24"/>
        </w:rPr>
        <w:t>поселения</w:t>
      </w:r>
      <w:r w:rsidRPr="00F03376">
        <w:rPr>
          <w:rFonts w:ascii="Times New Roman" w:hAnsi="Times New Roman" w:cs="Times New Roman"/>
          <w:sz w:val="24"/>
          <w:szCs w:val="24"/>
        </w:rPr>
        <w:t xml:space="preserve"> о созыве конференции граждан (собрания делегатов) помимо сведений, приводимых в правовом акте о созыве собрания, указываются норма представительства, границы территорий, от которых избираются представители (делегаты), численность граждан, проживающих на этих территориях, количество представителей (делегатов) от каждой из территорий, место и время проведения собраний на территориях для выборов представителей (делегатов).</w:t>
      </w:r>
    </w:p>
    <w:p w:rsidR="00F03376" w:rsidRPr="00F03376" w:rsidRDefault="00F03376" w:rsidP="00340E28">
      <w:pPr>
        <w:tabs>
          <w:tab w:val="left" w:pos="851"/>
        </w:tabs>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 xml:space="preserve">Решение Собрания депутатов, постановление главы </w:t>
      </w:r>
      <w:r w:rsidR="001B27E5">
        <w:rPr>
          <w:rFonts w:ascii="Times New Roman" w:hAnsi="Times New Roman" w:cs="Times New Roman"/>
          <w:sz w:val="24"/>
          <w:szCs w:val="24"/>
        </w:rPr>
        <w:t>поселения</w:t>
      </w:r>
      <w:r w:rsidRPr="00F03376">
        <w:rPr>
          <w:rFonts w:ascii="Times New Roman" w:hAnsi="Times New Roman" w:cs="Times New Roman"/>
          <w:sz w:val="24"/>
          <w:szCs w:val="24"/>
        </w:rPr>
        <w:t xml:space="preserve"> о назначении конференции граждан (собрания делегатов) подлежат официальному обнародованию на информационном стенде не позднее, чем за </w:t>
      </w:r>
      <w:r w:rsidR="001B27E5">
        <w:rPr>
          <w:rFonts w:ascii="Times New Roman" w:hAnsi="Times New Roman" w:cs="Times New Roman"/>
          <w:sz w:val="24"/>
          <w:szCs w:val="24"/>
        </w:rPr>
        <w:t>7</w:t>
      </w:r>
      <w:r w:rsidRPr="00F03376">
        <w:rPr>
          <w:rFonts w:ascii="Times New Roman" w:hAnsi="Times New Roman" w:cs="Times New Roman"/>
          <w:sz w:val="24"/>
          <w:szCs w:val="24"/>
        </w:rPr>
        <w:t xml:space="preserve"> рабочих дней до его проведения. </w:t>
      </w:r>
    </w:p>
    <w:p w:rsidR="00F03376" w:rsidRPr="00F03376" w:rsidRDefault="00F03376" w:rsidP="00340E28">
      <w:pPr>
        <w:tabs>
          <w:tab w:val="left" w:pos="851"/>
        </w:tabs>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Решение Собрания депутатов об отказе в проведении конференции граждан (собрания делегатов) должно быть обоснованным. Основаниями для отказа в проведении конференции граждан (собрания делегатов) являются:</w:t>
      </w:r>
    </w:p>
    <w:p w:rsidR="00F03376" w:rsidRPr="001B27E5" w:rsidRDefault="00F03376" w:rsidP="00340E28">
      <w:pPr>
        <w:pStyle w:val="aa"/>
        <w:numPr>
          <w:ilvl w:val="0"/>
          <w:numId w:val="23"/>
        </w:numPr>
        <w:tabs>
          <w:tab w:val="left" w:pos="851"/>
        </w:tabs>
        <w:ind w:left="0" w:firstLine="709"/>
        <w:jc w:val="both"/>
        <w:rPr>
          <w:sz w:val="24"/>
          <w:szCs w:val="24"/>
        </w:rPr>
      </w:pPr>
      <w:r w:rsidRPr="001B27E5">
        <w:rPr>
          <w:sz w:val="24"/>
          <w:szCs w:val="24"/>
        </w:rPr>
        <w:t>если в уведомлении в качестве места проведения конференции граждан (собрания делегатов) указано место, в котором проведение конференции граждан (собрания делегатов) запрещается в соответствии с республиканским законодательством;</w:t>
      </w:r>
    </w:p>
    <w:p w:rsidR="00F03376" w:rsidRPr="001B27E5" w:rsidRDefault="00F03376" w:rsidP="00340E28">
      <w:pPr>
        <w:pStyle w:val="aa"/>
        <w:numPr>
          <w:ilvl w:val="0"/>
          <w:numId w:val="23"/>
        </w:numPr>
        <w:tabs>
          <w:tab w:val="left" w:pos="851"/>
        </w:tabs>
        <w:ind w:left="0" w:firstLine="709"/>
        <w:jc w:val="both"/>
        <w:rPr>
          <w:sz w:val="24"/>
          <w:szCs w:val="24"/>
        </w:rPr>
      </w:pPr>
      <w:r w:rsidRPr="001B27E5">
        <w:rPr>
          <w:sz w:val="24"/>
          <w:szCs w:val="24"/>
        </w:rPr>
        <w:t>если вопросы, выносимые на конференцию граждан (собрание делегатов) не относятся к вопросам местного значения.</w:t>
      </w:r>
    </w:p>
    <w:p w:rsidR="00F03376" w:rsidRPr="001B27E5" w:rsidRDefault="00F03376" w:rsidP="00340E28">
      <w:pPr>
        <w:pStyle w:val="aa"/>
        <w:numPr>
          <w:ilvl w:val="0"/>
          <w:numId w:val="23"/>
        </w:numPr>
        <w:tabs>
          <w:tab w:val="left" w:pos="851"/>
        </w:tabs>
        <w:ind w:left="0" w:firstLine="709"/>
        <w:jc w:val="both"/>
        <w:rPr>
          <w:sz w:val="24"/>
          <w:szCs w:val="24"/>
        </w:rPr>
      </w:pPr>
      <w:r w:rsidRPr="001B27E5">
        <w:rPr>
          <w:sz w:val="24"/>
          <w:szCs w:val="24"/>
        </w:rPr>
        <w:t>несоблюдение порядка внесения гражданами инициативы о проведении конференции граждан (собрания делегатов), указанные в настоящем Порядке.</w:t>
      </w:r>
    </w:p>
    <w:p w:rsidR="00F03376" w:rsidRPr="005E6D3B" w:rsidRDefault="00F03376" w:rsidP="00340E28">
      <w:pPr>
        <w:pStyle w:val="aa"/>
        <w:numPr>
          <w:ilvl w:val="0"/>
          <w:numId w:val="20"/>
        </w:numPr>
        <w:tabs>
          <w:tab w:val="left" w:pos="851"/>
        </w:tabs>
        <w:ind w:left="0" w:firstLine="709"/>
        <w:jc w:val="both"/>
        <w:rPr>
          <w:sz w:val="24"/>
          <w:szCs w:val="24"/>
        </w:rPr>
      </w:pPr>
      <w:r w:rsidRPr="005E6D3B">
        <w:rPr>
          <w:sz w:val="24"/>
          <w:szCs w:val="24"/>
        </w:rPr>
        <w:t xml:space="preserve">Подготовку и проведение конференции граждан (собрания делегатов), назначенных Собранием депутатов или главой </w:t>
      </w:r>
      <w:r w:rsidR="001B27E5">
        <w:rPr>
          <w:sz w:val="24"/>
          <w:szCs w:val="24"/>
        </w:rPr>
        <w:t>поселения</w:t>
      </w:r>
      <w:r w:rsidRPr="005E6D3B">
        <w:rPr>
          <w:sz w:val="24"/>
          <w:szCs w:val="24"/>
        </w:rPr>
        <w:t xml:space="preserve">, осуществляют(ет) определенный решением Собранием депутатов или постановлением главы </w:t>
      </w:r>
      <w:r w:rsidR="001B27E5">
        <w:rPr>
          <w:sz w:val="24"/>
          <w:szCs w:val="24"/>
        </w:rPr>
        <w:t>поселения</w:t>
      </w:r>
      <w:r w:rsidRPr="005E6D3B">
        <w:rPr>
          <w:sz w:val="24"/>
          <w:szCs w:val="24"/>
        </w:rPr>
        <w:t xml:space="preserve"> </w:t>
      </w:r>
      <w:r w:rsidR="00E1350A">
        <w:rPr>
          <w:sz w:val="24"/>
          <w:szCs w:val="24"/>
        </w:rPr>
        <w:t>Казан</w:t>
      </w:r>
      <w:r w:rsidR="001B27E5">
        <w:rPr>
          <w:sz w:val="24"/>
          <w:szCs w:val="24"/>
        </w:rPr>
        <w:t>ская сельская администрация</w:t>
      </w:r>
      <w:r w:rsidR="001B27E5" w:rsidRPr="001B27E5">
        <w:rPr>
          <w:sz w:val="24"/>
          <w:szCs w:val="24"/>
        </w:rPr>
        <w:t xml:space="preserve"> (далее – </w:t>
      </w:r>
      <w:r w:rsidR="001B27E5">
        <w:rPr>
          <w:sz w:val="24"/>
          <w:szCs w:val="24"/>
        </w:rPr>
        <w:t>Администрация</w:t>
      </w:r>
      <w:r w:rsidR="001B27E5" w:rsidRPr="001B27E5">
        <w:rPr>
          <w:sz w:val="24"/>
          <w:szCs w:val="24"/>
        </w:rPr>
        <w:t>)</w:t>
      </w:r>
      <w:r w:rsidRPr="005E6D3B">
        <w:rPr>
          <w:sz w:val="24"/>
          <w:szCs w:val="24"/>
        </w:rPr>
        <w:t>.</w:t>
      </w:r>
    </w:p>
    <w:p w:rsidR="00F03376" w:rsidRPr="005E6D3B" w:rsidRDefault="00F03376" w:rsidP="00340E28">
      <w:pPr>
        <w:pStyle w:val="aa"/>
        <w:numPr>
          <w:ilvl w:val="0"/>
          <w:numId w:val="20"/>
        </w:numPr>
        <w:tabs>
          <w:tab w:val="left" w:pos="851"/>
        </w:tabs>
        <w:ind w:left="0" w:firstLine="709"/>
        <w:jc w:val="both"/>
        <w:rPr>
          <w:sz w:val="24"/>
          <w:szCs w:val="24"/>
        </w:rPr>
      </w:pPr>
      <w:r w:rsidRPr="005E6D3B">
        <w:rPr>
          <w:sz w:val="24"/>
          <w:szCs w:val="24"/>
        </w:rPr>
        <w:t xml:space="preserve">Подготовку и проведение конференции граждан (собрания делегатов), назначенных по инициативе населения, осуществляет инициативная группа совместно с определенным решением Собранием депутатов или постановлением главы </w:t>
      </w:r>
      <w:r w:rsidR="001B27E5">
        <w:rPr>
          <w:sz w:val="24"/>
          <w:szCs w:val="24"/>
        </w:rPr>
        <w:t>поселения</w:t>
      </w:r>
      <w:r w:rsidR="00B02C47">
        <w:rPr>
          <w:sz w:val="24"/>
          <w:szCs w:val="24"/>
        </w:rPr>
        <w:t xml:space="preserve"> Администрация</w:t>
      </w:r>
      <w:r w:rsidRPr="005E6D3B">
        <w:rPr>
          <w:sz w:val="24"/>
          <w:szCs w:val="24"/>
        </w:rPr>
        <w:t>.</w:t>
      </w:r>
    </w:p>
    <w:p w:rsidR="00F03376" w:rsidRPr="005E6D3B" w:rsidRDefault="00F03376" w:rsidP="005E6D3B">
      <w:pPr>
        <w:pStyle w:val="aa"/>
        <w:numPr>
          <w:ilvl w:val="0"/>
          <w:numId w:val="16"/>
        </w:numPr>
        <w:tabs>
          <w:tab w:val="left" w:pos="284"/>
        </w:tabs>
        <w:ind w:left="0" w:firstLine="0"/>
        <w:jc w:val="center"/>
        <w:rPr>
          <w:b/>
          <w:sz w:val="24"/>
          <w:szCs w:val="24"/>
        </w:rPr>
      </w:pPr>
      <w:r w:rsidRPr="005E6D3B">
        <w:rPr>
          <w:b/>
          <w:sz w:val="24"/>
          <w:szCs w:val="24"/>
        </w:rPr>
        <w:lastRenderedPageBreak/>
        <w:t>Порядок внесения гражданами инициативы</w:t>
      </w:r>
    </w:p>
    <w:p w:rsidR="00F03376" w:rsidRPr="00F03376" w:rsidRDefault="00F03376" w:rsidP="005E6D3B">
      <w:pPr>
        <w:spacing w:after="0" w:line="240" w:lineRule="auto"/>
        <w:jc w:val="center"/>
        <w:rPr>
          <w:rFonts w:ascii="Times New Roman" w:hAnsi="Times New Roman" w:cs="Times New Roman"/>
          <w:b/>
          <w:sz w:val="24"/>
          <w:szCs w:val="24"/>
        </w:rPr>
      </w:pPr>
      <w:r w:rsidRPr="00F03376">
        <w:rPr>
          <w:rFonts w:ascii="Times New Roman" w:hAnsi="Times New Roman" w:cs="Times New Roman"/>
          <w:b/>
          <w:sz w:val="24"/>
          <w:szCs w:val="24"/>
        </w:rPr>
        <w:t>о проведении конференции граждан (собрания делегатов)</w:t>
      </w:r>
    </w:p>
    <w:p w:rsidR="00F03376" w:rsidRPr="00B02C47" w:rsidRDefault="00F03376" w:rsidP="00340E28">
      <w:pPr>
        <w:pStyle w:val="aa"/>
        <w:numPr>
          <w:ilvl w:val="1"/>
          <w:numId w:val="26"/>
        </w:numPr>
        <w:tabs>
          <w:tab w:val="left" w:pos="851"/>
        </w:tabs>
        <w:ind w:left="0" w:firstLine="709"/>
        <w:jc w:val="both"/>
        <w:rPr>
          <w:sz w:val="24"/>
          <w:szCs w:val="24"/>
        </w:rPr>
      </w:pPr>
      <w:r w:rsidRPr="00B02C47">
        <w:rPr>
          <w:sz w:val="24"/>
          <w:szCs w:val="24"/>
        </w:rPr>
        <w:t xml:space="preserve">В случае проведения конференции граждан (собрания делегатов) по инициативе населения инициативная группа представляет в Собрание депутатов </w:t>
      </w:r>
      <w:r w:rsidR="00B02C47">
        <w:rPr>
          <w:sz w:val="24"/>
          <w:szCs w:val="24"/>
        </w:rPr>
        <w:t>предложение в соответствии со</w:t>
      </w:r>
      <w:r w:rsidRPr="00B02C47">
        <w:rPr>
          <w:sz w:val="24"/>
          <w:szCs w:val="24"/>
        </w:rPr>
        <w:t xml:space="preserve"> статьей</w:t>
      </w:r>
      <w:r w:rsidR="00B02C47">
        <w:rPr>
          <w:sz w:val="24"/>
          <w:szCs w:val="24"/>
        </w:rPr>
        <w:t xml:space="preserve"> 12</w:t>
      </w:r>
      <w:r w:rsidRPr="00B02C47">
        <w:rPr>
          <w:sz w:val="24"/>
          <w:szCs w:val="24"/>
        </w:rPr>
        <w:t xml:space="preserve"> Устава муниципального образования.  </w:t>
      </w:r>
    </w:p>
    <w:p w:rsidR="00F03376" w:rsidRPr="00B02C47" w:rsidRDefault="00F03376" w:rsidP="00340E28">
      <w:pPr>
        <w:pStyle w:val="aa"/>
        <w:numPr>
          <w:ilvl w:val="1"/>
          <w:numId w:val="26"/>
        </w:numPr>
        <w:tabs>
          <w:tab w:val="left" w:pos="851"/>
        </w:tabs>
        <w:ind w:left="0" w:firstLine="709"/>
        <w:jc w:val="both"/>
        <w:rPr>
          <w:sz w:val="24"/>
          <w:szCs w:val="24"/>
        </w:rPr>
      </w:pPr>
      <w:r w:rsidRPr="00B02C47">
        <w:rPr>
          <w:sz w:val="24"/>
          <w:szCs w:val="24"/>
        </w:rPr>
        <w:t>В случае внесения гражданами инициативы о проведении конференции в заявлении необходимо дополнительно указать:</w:t>
      </w:r>
    </w:p>
    <w:p w:rsidR="00F03376" w:rsidRPr="00B02C47" w:rsidRDefault="00F03376" w:rsidP="00B02C47">
      <w:pPr>
        <w:pStyle w:val="aa"/>
        <w:numPr>
          <w:ilvl w:val="0"/>
          <w:numId w:val="24"/>
        </w:numPr>
        <w:tabs>
          <w:tab w:val="left" w:pos="1134"/>
        </w:tabs>
        <w:ind w:left="0" w:firstLine="709"/>
        <w:jc w:val="both"/>
        <w:rPr>
          <w:sz w:val="24"/>
          <w:szCs w:val="24"/>
        </w:rPr>
      </w:pPr>
      <w:r w:rsidRPr="00B02C47">
        <w:rPr>
          <w:sz w:val="24"/>
          <w:szCs w:val="24"/>
        </w:rPr>
        <w:t>норму представительства делегатов на конференцию (собрание делегатов);</w:t>
      </w:r>
    </w:p>
    <w:p w:rsidR="00F03376" w:rsidRPr="00B02C47" w:rsidRDefault="00F03376" w:rsidP="00B02C47">
      <w:pPr>
        <w:pStyle w:val="aa"/>
        <w:numPr>
          <w:ilvl w:val="0"/>
          <w:numId w:val="24"/>
        </w:numPr>
        <w:tabs>
          <w:tab w:val="left" w:pos="1134"/>
        </w:tabs>
        <w:ind w:left="0" w:firstLine="709"/>
        <w:jc w:val="both"/>
        <w:rPr>
          <w:sz w:val="24"/>
          <w:szCs w:val="24"/>
        </w:rPr>
      </w:pPr>
      <w:r w:rsidRPr="00B02C47">
        <w:rPr>
          <w:sz w:val="24"/>
          <w:szCs w:val="24"/>
        </w:rPr>
        <w:t>способ избрания делегатов;</w:t>
      </w:r>
    </w:p>
    <w:p w:rsidR="00F03376" w:rsidRPr="00B02C47" w:rsidRDefault="00F03376" w:rsidP="00B02C47">
      <w:pPr>
        <w:pStyle w:val="aa"/>
        <w:numPr>
          <w:ilvl w:val="0"/>
          <w:numId w:val="24"/>
        </w:numPr>
        <w:tabs>
          <w:tab w:val="left" w:pos="1134"/>
        </w:tabs>
        <w:ind w:left="0" w:firstLine="709"/>
        <w:jc w:val="both"/>
        <w:rPr>
          <w:sz w:val="24"/>
          <w:szCs w:val="24"/>
        </w:rPr>
      </w:pPr>
      <w:r w:rsidRPr="00B02C47">
        <w:rPr>
          <w:sz w:val="24"/>
          <w:szCs w:val="24"/>
        </w:rPr>
        <w:t>в случае избрания делегатов на собраниях: дату и место проведения собраний по выборам делегатов на конференцию и территории, на которых будут проводиться собрания по выборам делегатов;</w:t>
      </w:r>
    </w:p>
    <w:p w:rsidR="00F03376" w:rsidRPr="00B02C47" w:rsidRDefault="00F03376" w:rsidP="00B02C47">
      <w:pPr>
        <w:pStyle w:val="aa"/>
        <w:numPr>
          <w:ilvl w:val="0"/>
          <w:numId w:val="24"/>
        </w:numPr>
        <w:tabs>
          <w:tab w:val="left" w:pos="1134"/>
        </w:tabs>
        <w:ind w:left="0" w:firstLine="709"/>
        <w:jc w:val="both"/>
        <w:rPr>
          <w:sz w:val="24"/>
          <w:szCs w:val="24"/>
        </w:rPr>
      </w:pPr>
      <w:r w:rsidRPr="00B02C47">
        <w:rPr>
          <w:sz w:val="24"/>
          <w:szCs w:val="24"/>
        </w:rPr>
        <w:t>в случае избрания делегатов путем сбора подписей под петиционными листами: минимальное количество подписей, которые необходимо собрать в поддержку одного кандидата, срок, в течение которого необходимо собрать подписи.</w:t>
      </w:r>
    </w:p>
    <w:p w:rsidR="00F03376" w:rsidRPr="00F03376" w:rsidRDefault="00F03376" w:rsidP="00B02C47">
      <w:pPr>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Расходы, связанные с проведением собраний по выборам делегатов или сбором подписей под петиционными листами, несет инициативная группа.</w:t>
      </w:r>
    </w:p>
    <w:p w:rsidR="00F03376" w:rsidRPr="00F03376" w:rsidRDefault="00F03376" w:rsidP="00F03376">
      <w:pPr>
        <w:spacing w:after="0" w:line="240" w:lineRule="auto"/>
        <w:ind w:firstLine="709"/>
        <w:rPr>
          <w:rFonts w:ascii="Times New Roman" w:hAnsi="Times New Roman" w:cs="Times New Roman"/>
          <w:sz w:val="24"/>
          <w:szCs w:val="24"/>
        </w:rPr>
      </w:pPr>
    </w:p>
    <w:p w:rsidR="00F03376" w:rsidRPr="005E6D3B" w:rsidRDefault="00F03376" w:rsidP="005E6D3B">
      <w:pPr>
        <w:pStyle w:val="aa"/>
        <w:numPr>
          <w:ilvl w:val="0"/>
          <w:numId w:val="16"/>
        </w:numPr>
        <w:tabs>
          <w:tab w:val="left" w:pos="284"/>
        </w:tabs>
        <w:ind w:left="0" w:firstLine="0"/>
        <w:jc w:val="center"/>
        <w:rPr>
          <w:b/>
          <w:sz w:val="24"/>
          <w:szCs w:val="24"/>
        </w:rPr>
      </w:pPr>
      <w:r w:rsidRPr="005E6D3B">
        <w:rPr>
          <w:b/>
          <w:sz w:val="24"/>
          <w:szCs w:val="24"/>
        </w:rPr>
        <w:t xml:space="preserve">Порядок проведения конференции граждан (собрания делегатов) </w:t>
      </w:r>
    </w:p>
    <w:p w:rsidR="00F03376" w:rsidRPr="00B02C47" w:rsidRDefault="00F03376" w:rsidP="00340E28">
      <w:pPr>
        <w:pStyle w:val="aa"/>
        <w:numPr>
          <w:ilvl w:val="1"/>
          <w:numId w:val="28"/>
        </w:numPr>
        <w:tabs>
          <w:tab w:val="left" w:pos="993"/>
        </w:tabs>
        <w:ind w:left="0" w:firstLine="709"/>
        <w:jc w:val="both"/>
        <w:rPr>
          <w:sz w:val="24"/>
          <w:szCs w:val="24"/>
        </w:rPr>
      </w:pPr>
      <w:r w:rsidRPr="00B02C47">
        <w:rPr>
          <w:sz w:val="24"/>
          <w:szCs w:val="24"/>
        </w:rPr>
        <w:t>Конференция граждан (собрание делегатов) проводится в соответствии с правилами, установленными настоящим Положением для проведения собраний, с учетом особенностей проведения конференций, предусмотренных настоящим разделом.</w:t>
      </w:r>
    </w:p>
    <w:p w:rsidR="00F03376" w:rsidRPr="00B02C47" w:rsidRDefault="00F03376" w:rsidP="00340E28">
      <w:pPr>
        <w:pStyle w:val="aa"/>
        <w:numPr>
          <w:ilvl w:val="1"/>
          <w:numId w:val="28"/>
        </w:numPr>
        <w:tabs>
          <w:tab w:val="left" w:pos="851"/>
        </w:tabs>
        <w:ind w:left="0" w:firstLine="709"/>
        <w:jc w:val="both"/>
        <w:rPr>
          <w:sz w:val="24"/>
          <w:szCs w:val="24"/>
        </w:rPr>
      </w:pPr>
      <w:r w:rsidRPr="00B02C47">
        <w:rPr>
          <w:sz w:val="24"/>
          <w:szCs w:val="24"/>
        </w:rPr>
        <w:t xml:space="preserve">Норма представительства делегатов на конференцию (собрание делегатов) устанавливается инициатором ее проведения с учетом численности граждан, имеющих право на участие в конференции. Делегат может представлять интересы не более </w:t>
      </w:r>
      <w:r w:rsidR="00B02C47" w:rsidRPr="00B02C47">
        <w:rPr>
          <w:sz w:val="24"/>
          <w:szCs w:val="24"/>
        </w:rPr>
        <w:t>50</w:t>
      </w:r>
      <w:r w:rsidRPr="00B02C47">
        <w:rPr>
          <w:sz w:val="24"/>
          <w:szCs w:val="24"/>
        </w:rPr>
        <w:t xml:space="preserve"> граждан, проживающих на соответствующей территории.</w:t>
      </w:r>
    </w:p>
    <w:p w:rsidR="00F03376" w:rsidRPr="00B02C47" w:rsidRDefault="00F03376" w:rsidP="00340E28">
      <w:pPr>
        <w:pStyle w:val="aa"/>
        <w:numPr>
          <w:ilvl w:val="1"/>
          <w:numId w:val="28"/>
        </w:numPr>
        <w:tabs>
          <w:tab w:val="left" w:pos="851"/>
        </w:tabs>
        <w:ind w:left="0" w:firstLine="709"/>
        <w:jc w:val="both"/>
        <w:rPr>
          <w:sz w:val="24"/>
          <w:szCs w:val="24"/>
        </w:rPr>
      </w:pPr>
      <w:r w:rsidRPr="00B02C47">
        <w:rPr>
          <w:sz w:val="24"/>
          <w:szCs w:val="24"/>
        </w:rPr>
        <w:t>Выборы делегатов на конференцию (собрание делегатов) осуществляются либо на собраниях граждан, либо путем сбора подписей в поддержку того или иного кандидата под петиционным листом.</w:t>
      </w:r>
    </w:p>
    <w:p w:rsidR="00F03376" w:rsidRPr="00B02C47" w:rsidRDefault="00F03376" w:rsidP="00340E28">
      <w:pPr>
        <w:pStyle w:val="aa"/>
        <w:numPr>
          <w:ilvl w:val="1"/>
          <w:numId w:val="28"/>
        </w:numPr>
        <w:tabs>
          <w:tab w:val="left" w:pos="851"/>
        </w:tabs>
        <w:ind w:left="0" w:firstLine="709"/>
        <w:jc w:val="both"/>
        <w:rPr>
          <w:sz w:val="24"/>
          <w:szCs w:val="24"/>
        </w:rPr>
      </w:pPr>
      <w:r w:rsidRPr="00B02C47">
        <w:rPr>
          <w:sz w:val="24"/>
          <w:szCs w:val="24"/>
        </w:rPr>
        <w:t>Выборы делегатов на собраниях граждан считаются состоявшимися, если в голосовании приняли участие более половины граждан, проживающих на соответствующей территории, на которой проводится собрание, и большинство из них поддержало выдвинутую(ые) кандидатуру(ы).</w:t>
      </w:r>
    </w:p>
    <w:p w:rsidR="00F03376" w:rsidRPr="00B02C47" w:rsidRDefault="00F03376" w:rsidP="00340E28">
      <w:pPr>
        <w:pStyle w:val="aa"/>
        <w:numPr>
          <w:ilvl w:val="1"/>
          <w:numId w:val="28"/>
        </w:numPr>
        <w:tabs>
          <w:tab w:val="left" w:pos="851"/>
        </w:tabs>
        <w:ind w:left="0" w:firstLine="709"/>
        <w:jc w:val="both"/>
        <w:rPr>
          <w:sz w:val="24"/>
          <w:szCs w:val="24"/>
        </w:rPr>
      </w:pPr>
      <w:r w:rsidRPr="00B02C47">
        <w:rPr>
          <w:sz w:val="24"/>
          <w:szCs w:val="24"/>
        </w:rPr>
        <w:t>По решению инициатора проведения конференции граждан (собрания делегатов) выдвижение и выборы делегатов могут проходить в форме сбора подписей жителей под петиционным листом, составленным по прилагаемой к настоящему Положению форме.</w:t>
      </w:r>
    </w:p>
    <w:p w:rsidR="00F03376" w:rsidRPr="00B02C47" w:rsidRDefault="00F03376" w:rsidP="00340E28">
      <w:pPr>
        <w:pStyle w:val="aa"/>
        <w:numPr>
          <w:ilvl w:val="1"/>
          <w:numId w:val="28"/>
        </w:numPr>
        <w:tabs>
          <w:tab w:val="left" w:pos="851"/>
        </w:tabs>
        <w:ind w:left="0" w:firstLine="709"/>
        <w:jc w:val="both"/>
        <w:rPr>
          <w:sz w:val="24"/>
          <w:szCs w:val="24"/>
        </w:rPr>
      </w:pPr>
      <w:r w:rsidRPr="00B02C47">
        <w:rPr>
          <w:sz w:val="24"/>
          <w:szCs w:val="24"/>
        </w:rPr>
        <w:t>По инициативе жителей, от которых выдвигается делегат на конференцию в соответствии с установленной настоящим Положением нормой представительства, в петиционный лист вносится предлагаемая кандидатура. Жители, поддерживающие эту кандидатуру, расписываются в петиционном листе. Если возникает альтернативная кандидатура, то заполняется другой петиционный лист.</w:t>
      </w:r>
    </w:p>
    <w:p w:rsidR="00F03376" w:rsidRPr="00F03376" w:rsidRDefault="00F03376" w:rsidP="00340E28">
      <w:pPr>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В петиционном листе (приложение к настоящему решению) может расписаться только гражданин Российской Федерации, проживающий на соответствующей территории и обладающий избирательным правом. Каждый житель имеет право поставить подпись только в поддержку одного кандидата.</w:t>
      </w:r>
    </w:p>
    <w:p w:rsidR="00F03376" w:rsidRPr="00F03376" w:rsidRDefault="00F03376" w:rsidP="00340E28">
      <w:pPr>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Петиционный лист содержит оформление письменного согласия участника опроса на обработку его персональных данных в соответствии с Федеральным законом от 27 июля 2006 года № 152-ФЗ «О персональных данных».</w:t>
      </w:r>
    </w:p>
    <w:p w:rsidR="00F03376" w:rsidRPr="00340E28" w:rsidRDefault="00F03376" w:rsidP="00340E28">
      <w:pPr>
        <w:pStyle w:val="aa"/>
        <w:numPr>
          <w:ilvl w:val="1"/>
          <w:numId w:val="14"/>
        </w:numPr>
        <w:tabs>
          <w:tab w:val="left" w:pos="851"/>
        </w:tabs>
        <w:ind w:left="0" w:firstLine="709"/>
        <w:jc w:val="both"/>
        <w:rPr>
          <w:sz w:val="24"/>
          <w:szCs w:val="24"/>
        </w:rPr>
      </w:pPr>
      <w:r w:rsidRPr="00DF01FC">
        <w:rPr>
          <w:sz w:val="24"/>
          <w:szCs w:val="24"/>
        </w:rPr>
        <w:t xml:space="preserve">Срок для сбора подписей не должен превышать </w:t>
      </w:r>
      <w:r w:rsidR="00DF01FC">
        <w:rPr>
          <w:sz w:val="24"/>
          <w:szCs w:val="24"/>
        </w:rPr>
        <w:t>15</w:t>
      </w:r>
      <w:r w:rsidRPr="00DF01FC">
        <w:rPr>
          <w:sz w:val="24"/>
          <w:szCs w:val="24"/>
        </w:rPr>
        <w:t xml:space="preserve"> дней</w:t>
      </w:r>
      <w:r w:rsidRPr="00340E28">
        <w:rPr>
          <w:sz w:val="24"/>
          <w:szCs w:val="24"/>
        </w:rPr>
        <w:t xml:space="preserve">. </w:t>
      </w:r>
    </w:p>
    <w:p w:rsidR="00F03376" w:rsidRPr="00340E28" w:rsidRDefault="00F03376" w:rsidP="00340E28">
      <w:pPr>
        <w:pStyle w:val="aa"/>
        <w:numPr>
          <w:ilvl w:val="1"/>
          <w:numId w:val="14"/>
        </w:numPr>
        <w:tabs>
          <w:tab w:val="left" w:pos="851"/>
        </w:tabs>
        <w:ind w:left="0" w:firstLine="709"/>
        <w:jc w:val="both"/>
        <w:rPr>
          <w:sz w:val="24"/>
          <w:szCs w:val="24"/>
        </w:rPr>
      </w:pPr>
      <w:r w:rsidRPr="00340E28">
        <w:rPr>
          <w:sz w:val="24"/>
          <w:szCs w:val="24"/>
        </w:rPr>
        <w:t xml:space="preserve">Кандидат в делегаты должен собрать подписи жителей соответствующей территории в размере более </w:t>
      </w:r>
      <w:r w:rsidR="00BE6CB2">
        <w:rPr>
          <w:sz w:val="24"/>
          <w:szCs w:val="24"/>
        </w:rPr>
        <w:t>50</w:t>
      </w:r>
      <w:r w:rsidRPr="00340E28">
        <w:rPr>
          <w:sz w:val="24"/>
          <w:szCs w:val="24"/>
        </w:rPr>
        <w:t xml:space="preserve"> % от нормы представительства. Если выдвинуто несколько </w:t>
      </w:r>
      <w:r w:rsidRPr="00340E28">
        <w:rPr>
          <w:sz w:val="24"/>
          <w:szCs w:val="24"/>
        </w:rPr>
        <w:lastRenderedPageBreak/>
        <w:t>кандидатов в делегаты от одной территории, то избранным считается кандидат, собравший наибольшее число подписей.</w:t>
      </w:r>
    </w:p>
    <w:p w:rsidR="00F03376" w:rsidRPr="00340E28" w:rsidRDefault="00F03376" w:rsidP="00340E28">
      <w:pPr>
        <w:pStyle w:val="aa"/>
        <w:numPr>
          <w:ilvl w:val="1"/>
          <w:numId w:val="14"/>
        </w:numPr>
        <w:tabs>
          <w:tab w:val="left" w:pos="851"/>
        </w:tabs>
        <w:ind w:left="0" w:firstLine="709"/>
        <w:jc w:val="both"/>
        <w:rPr>
          <w:sz w:val="24"/>
          <w:szCs w:val="24"/>
        </w:rPr>
      </w:pPr>
      <w:r w:rsidRPr="00340E28">
        <w:rPr>
          <w:sz w:val="24"/>
          <w:szCs w:val="24"/>
        </w:rPr>
        <w:t>Избранные делегаты должны быть письменно (или через средства массовой информации) уведомлены о результатах выборов, времени и месте проведения конференции.</w:t>
      </w:r>
    </w:p>
    <w:p w:rsidR="00F03376" w:rsidRPr="00340E28" w:rsidRDefault="00F03376" w:rsidP="00340E28">
      <w:pPr>
        <w:pStyle w:val="aa"/>
        <w:numPr>
          <w:ilvl w:val="1"/>
          <w:numId w:val="14"/>
        </w:numPr>
        <w:tabs>
          <w:tab w:val="left" w:pos="1134"/>
        </w:tabs>
        <w:ind w:left="0" w:firstLine="709"/>
        <w:jc w:val="both"/>
        <w:rPr>
          <w:sz w:val="24"/>
          <w:szCs w:val="24"/>
        </w:rPr>
      </w:pPr>
      <w:r w:rsidRPr="00340E28">
        <w:rPr>
          <w:sz w:val="24"/>
          <w:szCs w:val="24"/>
        </w:rPr>
        <w:t>Конференция граждан (собрание делегатов) является правомочной, если в ней приняло участие не менее 2/3 избранных делегатов. Решения конференции принимаются открытым голосованием простым большинством голосов от присутствующих делегатов.</w:t>
      </w:r>
    </w:p>
    <w:p w:rsidR="00F03376" w:rsidRPr="00BE6CB2" w:rsidRDefault="00F03376" w:rsidP="00340E28">
      <w:pPr>
        <w:pStyle w:val="aa"/>
        <w:numPr>
          <w:ilvl w:val="1"/>
          <w:numId w:val="14"/>
        </w:numPr>
        <w:tabs>
          <w:tab w:val="left" w:pos="1134"/>
        </w:tabs>
        <w:ind w:left="0" w:firstLine="709"/>
        <w:jc w:val="both"/>
        <w:rPr>
          <w:sz w:val="24"/>
          <w:szCs w:val="24"/>
        </w:rPr>
      </w:pPr>
      <w:r w:rsidRPr="00BE6CB2">
        <w:rPr>
          <w:sz w:val="24"/>
          <w:szCs w:val="24"/>
        </w:rPr>
        <w:t>Конференция граждан (собрание делегатов) граждан открывается</w:t>
      </w:r>
      <w:r w:rsidR="00BE6CB2" w:rsidRPr="00BE6CB2">
        <w:rPr>
          <w:sz w:val="24"/>
          <w:szCs w:val="24"/>
        </w:rPr>
        <w:t xml:space="preserve"> должностным лицом Администрации</w:t>
      </w:r>
      <w:r w:rsidRPr="00BE6CB2">
        <w:rPr>
          <w:sz w:val="24"/>
          <w:szCs w:val="24"/>
        </w:rPr>
        <w:t>, ответственным за его подготовку, либо одним из членов инициативной группы в случае проведения конференции граждан (собрания делегатов) по инициативе населения.</w:t>
      </w:r>
    </w:p>
    <w:p w:rsidR="00F03376" w:rsidRPr="00BE6CB2" w:rsidRDefault="00F03376" w:rsidP="00340E28">
      <w:pPr>
        <w:pStyle w:val="af3"/>
        <w:numPr>
          <w:ilvl w:val="1"/>
          <w:numId w:val="14"/>
        </w:numPr>
        <w:spacing w:before="0" w:beforeAutospacing="0" w:after="0" w:afterAutospacing="0"/>
        <w:ind w:left="0" w:firstLine="709"/>
        <w:jc w:val="both"/>
        <w:rPr>
          <w:color w:val="000000"/>
        </w:rPr>
      </w:pPr>
      <w:r w:rsidRPr="00BE6CB2">
        <w:rPr>
          <w:color w:val="000000"/>
        </w:rPr>
        <w:t xml:space="preserve">Перед началом </w:t>
      </w:r>
      <w:r w:rsidRPr="00BE6CB2">
        <w:t>конференции граждан (собрания делегатов)</w:t>
      </w:r>
      <w:r w:rsidR="00BE6CB2" w:rsidRPr="00BE6CB2">
        <w:t xml:space="preserve"> должностным лицом Администрации</w:t>
      </w:r>
      <w:r w:rsidRPr="00BE6CB2">
        <w:t>, ответственным за подготовку собрания граждан, либо одним из членов инициативной группы в случае проведения конференции граждан (собрания делегатов) по инициативе населения,</w:t>
      </w:r>
      <w:r w:rsidRPr="00BE6CB2">
        <w:rPr>
          <w:color w:val="000000"/>
        </w:rPr>
        <w:t xml:space="preserve"> производится регистрация участников собрания.</w:t>
      </w:r>
    </w:p>
    <w:p w:rsidR="0030245E" w:rsidRPr="00F03376" w:rsidRDefault="0030245E" w:rsidP="0030245E">
      <w:pPr>
        <w:pStyle w:val="af3"/>
        <w:spacing w:before="0" w:beforeAutospacing="0" w:after="0" w:afterAutospacing="0"/>
        <w:ind w:firstLine="709"/>
        <w:jc w:val="both"/>
        <w:rPr>
          <w:color w:val="000000"/>
        </w:rPr>
      </w:pPr>
      <w:r w:rsidRPr="00BE6CB2">
        <w:rPr>
          <w:color w:val="000000"/>
        </w:rPr>
        <w:t>После оглашения итогов регистрации</w:t>
      </w:r>
      <w:r w:rsidRPr="00F03376">
        <w:rPr>
          <w:color w:val="000000"/>
        </w:rPr>
        <w:t xml:space="preserve"> </w:t>
      </w:r>
      <w:r w:rsidR="00BE6CB2">
        <w:t>должностное лицо Администрации</w:t>
      </w:r>
      <w:r w:rsidRPr="00F03376">
        <w:t>, ответственн</w:t>
      </w:r>
      <w:r w:rsidR="00BE6CB2">
        <w:t>ое</w:t>
      </w:r>
      <w:r w:rsidRPr="00F03376">
        <w:t xml:space="preserve"> за подготовку конференции граждан (собрания делегатов), либо один из членов инициативной группы </w:t>
      </w:r>
      <w:r w:rsidRPr="00F03376">
        <w:rPr>
          <w:color w:val="000000"/>
        </w:rPr>
        <w:t xml:space="preserve">ставит на обсуждение вопрос об избрании из числа участников с правом решающего голоса председателя конференции граждан (собрания делегатов) и проводит по нему открытое голосование. </w:t>
      </w:r>
    </w:p>
    <w:p w:rsidR="0030245E" w:rsidRPr="00F03376" w:rsidRDefault="0030245E" w:rsidP="0030245E">
      <w:pPr>
        <w:pStyle w:val="af3"/>
        <w:spacing w:before="0" w:beforeAutospacing="0" w:after="0" w:afterAutospacing="0"/>
        <w:ind w:firstLine="709"/>
        <w:jc w:val="both"/>
        <w:rPr>
          <w:color w:val="000000"/>
        </w:rPr>
      </w:pPr>
      <w:r w:rsidRPr="00F03376">
        <w:rPr>
          <w:color w:val="000000"/>
        </w:rPr>
        <w:t xml:space="preserve">Председатель </w:t>
      </w:r>
      <w:r w:rsidRPr="00F03376">
        <w:t xml:space="preserve">конференции граждан (собрания делегатов) </w:t>
      </w:r>
      <w:r w:rsidRPr="00F03376">
        <w:rPr>
          <w:color w:val="000000"/>
        </w:rPr>
        <w:t>приступает к исполнению своих обязанностей после оглашения результатов голосования и ставит на обсуждение вопрос об избрании секретаря (секретариата) конференции граждан (собрания делегатов) и проводит по нему голосование. Секретарь (секретариат) собрания граждан приступает к исполнению своих обязанностей после избрания.</w:t>
      </w:r>
    </w:p>
    <w:p w:rsidR="0030245E" w:rsidRDefault="00F03376" w:rsidP="0030245E">
      <w:pPr>
        <w:pStyle w:val="af3"/>
        <w:numPr>
          <w:ilvl w:val="1"/>
          <w:numId w:val="14"/>
        </w:numPr>
        <w:spacing w:before="0" w:beforeAutospacing="0" w:after="0" w:afterAutospacing="0"/>
        <w:ind w:left="0" w:firstLine="709"/>
        <w:jc w:val="both"/>
        <w:rPr>
          <w:color w:val="000000"/>
        </w:rPr>
      </w:pPr>
      <w:r w:rsidRPr="0030245E">
        <w:rPr>
          <w:color w:val="000000"/>
        </w:rPr>
        <w:t>После избрания секретаря (секретариата) конференция граждан (собрание делегатов) утверждает повестку дня.</w:t>
      </w:r>
    </w:p>
    <w:p w:rsidR="0030245E" w:rsidRDefault="00F03376" w:rsidP="0030245E">
      <w:pPr>
        <w:pStyle w:val="af3"/>
        <w:numPr>
          <w:ilvl w:val="1"/>
          <w:numId w:val="14"/>
        </w:numPr>
        <w:spacing w:before="0" w:beforeAutospacing="0" w:after="0" w:afterAutospacing="0"/>
        <w:ind w:left="0" w:firstLine="709"/>
        <w:jc w:val="both"/>
        <w:rPr>
          <w:color w:val="000000"/>
        </w:rPr>
      </w:pPr>
      <w:r w:rsidRPr="0030245E">
        <w:t>Избрание председателя, секретаря конференции граждан (собрания делегатов), утверждение повестки дня, принятие решений производится открытым голосованием простым большинством голосов участников конференции граждан (собрания делегатов). Для подсчета голосов из числа участников может быть избрана счетная комиссия.</w:t>
      </w:r>
    </w:p>
    <w:p w:rsidR="0030245E" w:rsidRDefault="00F03376" w:rsidP="0030245E">
      <w:pPr>
        <w:pStyle w:val="af3"/>
        <w:numPr>
          <w:ilvl w:val="1"/>
          <w:numId w:val="14"/>
        </w:numPr>
        <w:spacing w:before="0" w:beforeAutospacing="0" w:after="0" w:afterAutospacing="0"/>
        <w:ind w:left="0" w:firstLine="709"/>
        <w:jc w:val="both"/>
        <w:rPr>
          <w:color w:val="000000"/>
        </w:rPr>
      </w:pPr>
      <w:r w:rsidRPr="0030245E">
        <w:rPr>
          <w:color w:val="000000"/>
        </w:rPr>
        <w:t xml:space="preserve">Решения об избрании председателя, секретаря </w:t>
      </w:r>
      <w:r w:rsidRPr="00F03376">
        <w:t xml:space="preserve">конференции граждан (собрания делегатов) </w:t>
      </w:r>
      <w:r w:rsidRPr="0030245E">
        <w:rPr>
          <w:color w:val="000000"/>
        </w:rPr>
        <w:t xml:space="preserve">об утверждении повестки дня </w:t>
      </w:r>
      <w:r w:rsidRPr="00F03376">
        <w:t xml:space="preserve">конференции граждан (собрания делегатов) </w:t>
      </w:r>
      <w:r w:rsidRPr="0030245E">
        <w:rPr>
          <w:color w:val="000000"/>
        </w:rPr>
        <w:t>считаются принятыми, если за них проголосовало не менее половины присутствующих участников с правом решающего голоса.</w:t>
      </w:r>
    </w:p>
    <w:p w:rsidR="00F03376" w:rsidRPr="0030245E" w:rsidRDefault="00F03376" w:rsidP="0030245E">
      <w:pPr>
        <w:pStyle w:val="af3"/>
        <w:numPr>
          <w:ilvl w:val="1"/>
          <w:numId w:val="14"/>
        </w:numPr>
        <w:spacing w:before="0" w:beforeAutospacing="0" w:after="0" w:afterAutospacing="0"/>
        <w:ind w:left="0" w:firstLine="709"/>
        <w:jc w:val="both"/>
        <w:rPr>
          <w:color w:val="000000"/>
        </w:rPr>
      </w:pPr>
      <w:r w:rsidRPr="0030245E">
        <w:t>Секретарем конференции граждан (собрания делегатов) ведется протокол, в котором указываются:</w:t>
      </w:r>
    </w:p>
    <w:p w:rsidR="00F03376" w:rsidRPr="00BE6CB2" w:rsidRDefault="00F03376" w:rsidP="00BE6CB2">
      <w:pPr>
        <w:pStyle w:val="aa"/>
        <w:numPr>
          <w:ilvl w:val="0"/>
          <w:numId w:val="33"/>
        </w:numPr>
        <w:tabs>
          <w:tab w:val="left" w:pos="993"/>
        </w:tabs>
        <w:ind w:left="0" w:firstLine="709"/>
        <w:rPr>
          <w:sz w:val="24"/>
          <w:szCs w:val="24"/>
        </w:rPr>
      </w:pPr>
      <w:r w:rsidRPr="00BE6CB2">
        <w:rPr>
          <w:sz w:val="24"/>
          <w:szCs w:val="24"/>
        </w:rPr>
        <w:t>дата и место проведения конференции граждан (собрания делегатов);</w:t>
      </w:r>
    </w:p>
    <w:p w:rsidR="00F03376" w:rsidRPr="00BE6CB2" w:rsidRDefault="00F03376" w:rsidP="00BE6CB2">
      <w:pPr>
        <w:pStyle w:val="aa"/>
        <w:numPr>
          <w:ilvl w:val="0"/>
          <w:numId w:val="33"/>
        </w:numPr>
        <w:tabs>
          <w:tab w:val="left" w:pos="993"/>
        </w:tabs>
        <w:ind w:left="0" w:firstLine="709"/>
        <w:jc w:val="both"/>
        <w:rPr>
          <w:sz w:val="24"/>
          <w:szCs w:val="24"/>
        </w:rPr>
      </w:pPr>
      <w:r w:rsidRPr="00BE6CB2">
        <w:rPr>
          <w:sz w:val="24"/>
          <w:szCs w:val="24"/>
        </w:rPr>
        <w:t>общее число граждан, проживающих на соответствующей территории и имеющих право участвовать в конференции граждан (собрания делегатов), количество избранных на конференцию представителей (делегатов), количество граждан или представителей (делегатов), присутствующих на конференции граждан (собрания делегатов), представители органов местного самоуправления;</w:t>
      </w:r>
    </w:p>
    <w:p w:rsidR="00F03376" w:rsidRPr="00BE6CB2" w:rsidRDefault="00F03376" w:rsidP="00BE6CB2">
      <w:pPr>
        <w:pStyle w:val="aa"/>
        <w:numPr>
          <w:ilvl w:val="0"/>
          <w:numId w:val="33"/>
        </w:numPr>
        <w:tabs>
          <w:tab w:val="left" w:pos="993"/>
        </w:tabs>
        <w:ind w:left="0" w:firstLine="709"/>
        <w:jc w:val="both"/>
        <w:rPr>
          <w:sz w:val="24"/>
          <w:szCs w:val="24"/>
        </w:rPr>
      </w:pPr>
      <w:r w:rsidRPr="00BE6CB2">
        <w:rPr>
          <w:sz w:val="24"/>
          <w:szCs w:val="24"/>
        </w:rPr>
        <w:t>количество присутствующих;</w:t>
      </w:r>
    </w:p>
    <w:p w:rsidR="00F03376" w:rsidRPr="00BE6CB2" w:rsidRDefault="00F03376" w:rsidP="00BE6CB2">
      <w:pPr>
        <w:pStyle w:val="aa"/>
        <w:numPr>
          <w:ilvl w:val="0"/>
          <w:numId w:val="33"/>
        </w:numPr>
        <w:tabs>
          <w:tab w:val="left" w:pos="993"/>
        </w:tabs>
        <w:ind w:left="0" w:firstLine="709"/>
        <w:jc w:val="both"/>
        <w:rPr>
          <w:sz w:val="24"/>
          <w:szCs w:val="24"/>
        </w:rPr>
      </w:pPr>
      <w:r w:rsidRPr="00BE6CB2">
        <w:rPr>
          <w:sz w:val="24"/>
          <w:szCs w:val="24"/>
        </w:rPr>
        <w:t>фамилия, имя, отчество председателя и секретаря конференции граждан (собрания делегатов), приглашенных лиц;</w:t>
      </w:r>
    </w:p>
    <w:p w:rsidR="00F03376" w:rsidRPr="00BE6CB2" w:rsidRDefault="00F03376" w:rsidP="00BE6CB2">
      <w:pPr>
        <w:pStyle w:val="aa"/>
        <w:numPr>
          <w:ilvl w:val="0"/>
          <w:numId w:val="33"/>
        </w:numPr>
        <w:tabs>
          <w:tab w:val="left" w:pos="993"/>
        </w:tabs>
        <w:ind w:left="0" w:firstLine="709"/>
        <w:jc w:val="both"/>
        <w:rPr>
          <w:sz w:val="24"/>
          <w:szCs w:val="24"/>
        </w:rPr>
      </w:pPr>
      <w:r w:rsidRPr="00BE6CB2">
        <w:rPr>
          <w:sz w:val="24"/>
          <w:szCs w:val="24"/>
        </w:rPr>
        <w:t>повестка дня;</w:t>
      </w:r>
    </w:p>
    <w:p w:rsidR="00F03376" w:rsidRPr="00BE6CB2" w:rsidRDefault="00F03376" w:rsidP="00BE6CB2">
      <w:pPr>
        <w:pStyle w:val="aa"/>
        <w:numPr>
          <w:ilvl w:val="0"/>
          <w:numId w:val="33"/>
        </w:numPr>
        <w:tabs>
          <w:tab w:val="left" w:pos="993"/>
        </w:tabs>
        <w:ind w:left="0" w:firstLine="709"/>
        <w:jc w:val="both"/>
        <w:rPr>
          <w:sz w:val="24"/>
          <w:szCs w:val="24"/>
        </w:rPr>
      </w:pPr>
      <w:r w:rsidRPr="00BE6CB2">
        <w:rPr>
          <w:sz w:val="24"/>
          <w:szCs w:val="24"/>
        </w:rPr>
        <w:t>содержание выступлений;</w:t>
      </w:r>
    </w:p>
    <w:p w:rsidR="00F03376" w:rsidRPr="00BE6CB2" w:rsidRDefault="00F03376" w:rsidP="00BE6CB2">
      <w:pPr>
        <w:pStyle w:val="aa"/>
        <w:numPr>
          <w:ilvl w:val="0"/>
          <w:numId w:val="33"/>
        </w:numPr>
        <w:tabs>
          <w:tab w:val="left" w:pos="993"/>
        </w:tabs>
        <w:ind w:left="0" w:firstLine="709"/>
        <w:jc w:val="both"/>
        <w:rPr>
          <w:sz w:val="24"/>
          <w:szCs w:val="24"/>
        </w:rPr>
      </w:pPr>
      <w:r w:rsidRPr="00BE6CB2">
        <w:rPr>
          <w:sz w:val="24"/>
          <w:szCs w:val="24"/>
        </w:rPr>
        <w:lastRenderedPageBreak/>
        <w:t xml:space="preserve">итоги голосования и принятые решения (результаты обсуждения вопросов местного значения, обращения к органам и должностным лицам местного самоуправления </w:t>
      </w:r>
      <w:r w:rsidR="00BE6CB2">
        <w:rPr>
          <w:sz w:val="24"/>
          <w:szCs w:val="24"/>
        </w:rPr>
        <w:t>поселения</w:t>
      </w:r>
      <w:r w:rsidRPr="00BE6CB2">
        <w:rPr>
          <w:sz w:val="24"/>
          <w:szCs w:val="24"/>
        </w:rPr>
        <w:t>).</w:t>
      </w:r>
    </w:p>
    <w:p w:rsidR="00F03376" w:rsidRPr="00F03376" w:rsidRDefault="00F03376" w:rsidP="00BE6CB2">
      <w:pPr>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Протокол зачитывается председателем участникам конференции граждан (собрания делегатов), утверждается решением собрания, подписывается председателем и секретарем конференции граждан (собрания делегатов) и передается в орган местного самоуправления муниципального образования, назначивший его проведение.</w:t>
      </w:r>
    </w:p>
    <w:p w:rsidR="00F03376" w:rsidRPr="00F03376" w:rsidRDefault="00F03376" w:rsidP="00F03376">
      <w:pPr>
        <w:spacing w:after="0" w:line="240" w:lineRule="auto"/>
        <w:ind w:firstLine="709"/>
        <w:rPr>
          <w:rFonts w:ascii="Times New Roman" w:hAnsi="Times New Roman" w:cs="Times New Roman"/>
          <w:sz w:val="24"/>
          <w:szCs w:val="24"/>
        </w:rPr>
      </w:pPr>
    </w:p>
    <w:p w:rsidR="00F03376" w:rsidRPr="005E6D3B" w:rsidRDefault="00F03376" w:rsidP="005E6D3B">
      <w:pPr>
        <w:pStyle w:val="aa"/>
        <w:numPr>
          <w:ilvl w:val="0"/>
          <w:numId w:val="16"/>
        </w:numPr>
        <w:tabs>
          <w:tab w:val="left" w:pos="284"/>
        </w:tabs>
        <w:ind w:left="0" w:firstLine="0"/>
        <w:jc w:val="center"/>
        <w:rPr>
          <w:b/>
          <w:sz w:val="24"/>
          <w:szCs w:val="24"/>
        </w:rPr>
      </w:pPr>
      <w:r w:rsidRPr="005E6D3B">
        <w:rPr>
          <w:b/>
          <w:sz w:val="24"/>
          <w:szCs w:val="24"/>
        </w:rPr>
        <w:t>Итоги конференции граждан (собрания делегатов)</w:t>
      </w:r>
    </w:p>
    <w:p w:rsidR="00F03376" w:rsidRPr="00BE6CB2" w:rsidRDefault="00F03376" w:rsidP="00BE6CB2">
      <w:pPr>
        <w:pStyle w:val="aa"/>
        <w:numPr>
          <w:ilvl w:val="1"/>
          <w:numId w:val="35"/>
        </w:numPr>
        <w:ind w:left="0" w:firstLine="709"/>
        <w:jc w:val="both"/>
        <w:rPr>
          <w:sz w:val="24"/>
          <w:szCs w:val="24"/>
        </w:rPr>
      </w:pPr>
      <w:r w:rsidRPr="00BE6CB2">
        <w:rPr>
          <w:sz w:val="24"/>
          <w:szCs w:val="24"/>
        </w:rPr>
        <w:t xml:space="preserve">Конференция граждан (собрание делегатов) может принимать обращения к органам и должностным лицам местного самоуправления </w:t>
      </w:r>
      <w:r w:rsidR="00BE6CB2">
        <w:rPr>
          <w:sz w:val="24"/>
          <w:szCs w:val="24"/>
        </w:rPr>
        <w:t>поселения</w:t>
      </w:r>
      <w:r w:rsidRPr="00BE6CB2">
        <w:rPr>
          <w:sz w:val="24"/>
          <w:szCs w:val="24"/>
        </w:rPr>
        <w:t xml:space="preserve">, а также избирать лиц, уполномоченных представлять конференцию граждан (собрание делегатов) во взаимоотношениях с органами и должностными лицами местного самоуправления </w:t>
      </w:r>
      <w:r w:rsidR="00BE6CB2">
        <w:rPr>
          <w:sz w:val="24"/>
          <w:szCs w:val="24"/>
        </w:rPr>
        <w:t>поселения</w:t>
      </w:r>
      <w:r w:rsidRPr="00BE6CB2">
        <w:rPr>
          <w:sz w:val="24"/>
          <w:szCs w:val="24"/>
        </w:rPr>
        <w:t>.</w:t>
      </w:r>
    </w:p>
    <w:p w:rsidR="00F03376" w:rsidRPr="00BE6CB2" w:rsidRDefault="00F03376" w:rsidP="00BE6CB2">
      <w:pPr>
        <w:pStyle w:val="aa"/>
        <w:numPr>
          <w:ilvl w:val="1"/>
          <w:numId w:val="35"/>
        </w:numPr>
        <w:ind w:left="0" w:firstLine="709"/>
        <w:jc w:val="both"/>
        <w:rPr>
          <w:sz w:val="24"/>
          <w:szCs w:val="24"/>
        </w:rPr>
      </w:pPr>
      <w:r w:rsidRPr="00BE6CB2">
        <w:rPr>
          <w:sz w:val="24"/>
          <w:szCs w:val="24"/>
        </w:rPr>
        <w:t xml:space="preserve">Обращение принимается открытым голосованием большинством голосов от числа присутствующих и не позднее чем в </w:t>
      </w:r>
      <w:r w:rsidR="00BE6CB2">
        <w:rPr>
          <w:sz w:val="24"/>
          <w:szCs w:val="24"/>
        </w:rPr>
        <w:t>3</w:t>
      </w:r>
      <w:r w:rsidRPr="00BE6CB2">
        <w:rPr>
          <w:sz w:val="24"/>
          <w:szCs w:val="24"/>
        </w:rPr>
        <w:t xml:space="preserve">-дневный срок доводится до органов и должностных лиц органов местного самоуправления </w:t>
      </w:r>
      <w:r w:rsidR="00323D52">
        <w:rPr>
          <w:sz w:val="24"/>
          <w:szCs w:val="24"/>
        </w:rPr>
        <w:t>поселения</w:t>
      </w:r>
      <w:r w:rsidRPr="00BE6CB2">
        <w:rPr>
          <w:sz w:val="24"/>
          <w:szCs w:val="24"/>
        </w:rPr>
        <w:t>.</w:t>
      </w:r>
    </w:p>
    <w:p w:rsidR="00F03376" w:rsidRPr="00BE6CB2" w:rsidRDefault="00F03376" w:rsidP="00BE6CB2">
      <w:pPr>
        <w:pStyle w:val="aa"/>
        <w:numPr>
          <w:ilvl w:val="1"/>
          <w:numId w:val="35"/>
        </w:numPr>
        <w:ind w:left="0" w:firstLine="709"/>
        <w:jc w:val="both"/>
        <w:rPr>
          <w:sz w:val="24"/>
          <w:szCs w:val="24"/>
        </w:rPr>
      </w:pPr>
      <w:r w:rsidRPr="00BE6CB2">
        <w:rPr>
          <w:sz w:val="24"/>
          <w:szCs w:val="24"/>
        </w:rPr>
        <w:t xml:space="preserve">Итоги конференции граждан (собрания делегатов) не позднее чем в </w:t>
      </w:r>
      <w:r w:rsidR="00323D52">
        <w:rPr>
          <w:sz w:val="24"/>
          <w:szCs w:val="24"/>
        </w:rPr>
        <w:t>10</w:t>
      </w:r>
      <w:r w:rsidRPr="00BE6CB2">
        <w:rPr>
          <w:sz w:val="24"/>
          <w:szCs w:val="24"/>
        </w:rPr>
        <w:t xml:space="preserve">-дневный срок со дня проведения конференции граждан (собрания делегатов) подлежат официальному </w:t>
      </w:r>
      <w:r w:rsidR="00EB4183">
        <w:rPr>
          <w:sz w:val="24"/>
          <w:szCs w:val="24"/>
        </w:rPr>
        <w:t>обнародо</w:t>
      </w:r>
      <w:r w:rsidRPr="00BE6CB2">
        <w:rPr>
          <w:sz w:val="24"/>
          <w:szCs w:val="24"/>
        </w:rPr>
        <w:t>ванию.</w:t>
      </w:r>
    </w:p>
    <w:p w:rsidR="00F03376" w:rsidRPr="00F03376" w:rsidRDefault="00F03376" w:rsidP="00F03376">
      <w:pPr>
        <w:spacing w:after="0" w:line="240" w:lineRule="auto"/>
        <w:ind w:firstLine="709"/>
        <w:rPr>
          <w:rFonts w:ascii="Times New Roman" w:hAnsi="Times New Roman" w:cs="Times New Roman"/>
          <w:sz w:val="24"/>
          <w:szCs w:val="24"/>
        </w:rPr>
      </w:pPr>
    </w:p>
    <w:p w:rsidR="005E6D3B" w:rsidRDefault="00F03376" w:rsidP="005E6D3B">
      <w:pPr>
        <w:pStyle w:val="aa"/>
        <w:numPr>
          <w:ilvl w:val="0"/>
          <w:numId w:val="16"/>
        </w:numPr>
        <w:tabs>
          <w:tab w:val="left" w:pos="284"/>
        </w:tabs>
        <w:ind w:left="0" w:firstLine="0"/>
        <w:jc w:val="center"/>
        <w:rPr>
          <w:b/>
          <w:sz w:val="24"/>
          <w:szCs w:val="24"/>
        </w:rPr>
      </w:pPr>
      <w:r w:rsidRPr="005E6D3B">
        <w:rPr>
          <w:b/>
          <w:sz w:val="24"/>
          <w:szCs w:val="24"/>
        </w:rPr>
        <w:t>Р</w:t>
      </w:r>
      <w:r w:rsidR="005E6D3B">
        <w:rPr>
          <w:b/>
          <w:sz w:val="24"/>
          <w:szCs w:val="24"/>
        </w:rPr>
        <w:t>ассмотрение решения (обращения)</w:t>
      </w:r>
    </w:p>
    <w:p w:rsidR="00F03376" w:rsidRPr="005E6D3B" w:rsidRDefault="00F03376" w:rsidP="005E6D3B">
      <w:pPr>
        <w:pStyle w:val="aa"/>
        <w:ind w:left="0"/>
        <w:jc w:val="center"/>
        <w:rPr>
          <w:b/>
          <w:sz w:val="24"/>
          <w:szCs w:val="24"/>
        </w:rPr>
      </w:pPr>
      <w:r w:rsidRPr="005E6D3B">
        <w:rPr>
          <w:b/>
          <w:sz w:val="24"/>
          <w:szCs w:val="24"/>
        </w:rPr>
        <w:t>конференции граждан (собрании делегатов)</w:t>
      </w:r>
    </w:p>
    <w:p w:rsidR="00F03376" w:rsidRPr="00323D52" w:rsidRDefault="00F03376" w:rsidP="00323D52">
      <w:pPr>
        <w:pStyle w:val="aa"/>
        <w:numPr>
          <w:ilvl w:val="1"/>
          <w:numId w:val="37"/>
        </w:numPr>
        <w:ind w:left="0" w:firstLine="709"/>
        <w:jc w:val="both"/>
        <w:rPr>
          <w:sz w:val="24"/>
          <w:szCs w:val="24"/>
        </w:rPr>
      </w:pPr>
      <w:r w:rsidRPr="00323D52">
        <w:rPr>
          <w:sz w:val="24"/>
          <w:szCs w:val="24"/>
        </w:rPr>
        <w:t xml:space="preserve">Обращение, принятое конференцией граждан (собранием делегатов), подлежит обязательному рассмотрению органом или должностным лицом местного самоуправления </w:t>
      </w:r>
      <w:r w:rsidR="00323D52" w:rsidRPr="00323D52">
        <w:rPr>
          <w:sz w:val="24"/>
          <w:szCs w:val="24"/>
        </w:rPr>
        <w:t>поселения</w:t>
      </w:r>
      <w:r w:rsidRPr="00323D52">
        <w:rPr>
          <w:sz w:val="24"/>
          <w:szCs w:val="24"/>
        </w:rPr>
        <w:t xml:space="preserve">, к компетенции которого относится принятие решения по вопросам, содержащимся в обращении, в 30-дневный срок со дня регистрации этого обращения органом или должностным лицом органа местного самоуправления </w:t>
      </w:r>
      <w:r w:rsidR="00323D52" w:rsidRPr="00323D52">
        <w:rPr>
          <w:sz w:val="24"/>
          <w:szCs w:val="24"/>
        </w:rPr>
        <w:t>поселения</w:t>
      </w:r>
      <w:r w:rsidRPr="00323D52">
        <w:rPr>
          <w:sz w:val="24"/>
          <w:szCs w:val="24"/>
        </w:rPr>
        <w:t>.</w:t>
      </w:r>
    </w:p>
    <w:p w:rsidR="00F03376" w:rsidRPr="00323D52" w:rsidRDefault="00F03376" w:rsidP="00323D52">
      <w:pPr>
        <w:pStyle w:val="aa"/>
        <w:numPr>
          <w:ilvl w:val="1"/>
          <w:numId w:val="37"/>
        </w:numPr>
        <w:ind w:left="0" w:firstLine="709"/>
        <w:jc w:val="both"/>
        <w:rPr>
          <w:sz w:val="24"/>
          <w:szCs w:val="24"/>
        </w:rPr>
      </w:pPr>
      <w:r w:rsidRPr="00323D52">
        <w:rPr>
          <w:sz w:val="24"/>
          <w:szCs w:val="24"/>
        </w:rPr>
        <w:t xml:space="preserve">Результаты рассмотрения обращений граждан, принятых на конференции граждан (собрании делегатов), в </w:t>
      </w:r>
      <w:r w:rsidR="00323D52" w:rsidRPr="00323D52">
        <w:rPr>
          <w:sz w:val="24"/>
          <w:szCs w:val="24"/>
        </w:rPr>
        <w:t>10</w:t>
      </w:r>
      <w:r w:rsidRPr="00323D52">
        <w:rPr>
          <w:sz w:val="24"/>
          <w:szCs w:val="24"/>
        </w:rPr>
        <w:t>-дневный срок подлежат официальному обнародованию, а также в письменной форме доводятся до сведения представителей инициативной группы граждан (до уполномоченных лиц конференции граждан (собрания делегатов)).</w:t>
      </w:r>
    </w:p>
    <w:p w:rsidR="00F03376" w:rsidRPr="00F03376" w:rsidRDefault="00F03376" w:rsidP="00F03376">
      <w:pPr>
        <w:spacing w:after="0" w:line="240" w:lineRule="auto"/>
        <w:ind w:firstLine="709"/>
        <w:rPr>
          <w:rFonts w:ascii="Times New Roman" w:hAnsi="Times New Roman" w:cs="Times New Roman"/>
          <w:sz w:val="24"/>
          <w:szCs w:val="24"/>
        </w:rPr>
      </w:pPr>
    </w:p>
    <w:p w:rsidR="00F03376" w:rsidRPr="005E6D3B" w:rsidRDefault="00F03376" w:rsidP="005E6D3B">
      <w:pPr>
        <w:pStyle w:val="aa"/>
        <w:numPr>
          <w:ilvl w:val="0"/>
          <w:numId w:val="16"/>
        </w:numPr>
        <w:tabs>
          <w:tab w:val="left" w:pos="284"/>
        </w:tabs>
        <w:ind w:left="0" w:firstLine="0"/>
        <w:jc w:val="center"/>
        <w:rPr>
          <w:b/>
          <w:sz w:val="24"/>
          <w:szCs w:val="24"/>
        </w:rPr>
      </w:pPr>
      <w:r w:rsidRPr="005E6D3B">
        <w:rPr>
          <w:b/>
          <w:sz w:val="24"/>
          <w:szCs w:val="24"/>
        </w:rPr>
        <w:t>Финансирование конференции граждан (собрания делегатов)</w:t>
      </w:r>
    </w:p>
    <w:p w:rsidR="00F03376" w:rsidRPr="00CC5780" w:rsidRDefault="00F03376" w:rsidP="00CC5780">
      <w:pPr>
        <w:pStyle w:val="aa"/>
        <w:numPr>
          <w:ilvl w:val="0"/>
          <w:numId w:val="39"/>
        </w:numPr>
        <w:ind w:left="0" w:firstLine="709"/>
        <w:jc w:val="both"/>
        <w:rPr>
          <w:sz w:val="24"/>
          <w:szCs w:val="24"/>
        </w:rPr>
      </w:pPr>
      <w:r w:rsidRPr="00CC5780">
        <w:rPr>
          <w:sz w:val="24"/>
          <w:szCs w:val="24"/>
        </w:rPr>
        <w:t>Расходы, связанные со сбором подписей в поддержку инициативы населения о назначении конференции граждан (собрания делегатов), производятся за счет средств инициативной группы граждан.</w:t>
      </w:r>
    </w:p>
    <w:p w:rsidR="00F03376" w:rsidRPr="00CC5780" w:rsidRDefault="00F03376" w:rsidP="00CC5780">
      <w:pPr>
        <w:pStyle w:val="aa"/>
        <w:numPr>
          <w:ilvl w:val="0"/>
          <w:numId w:val="39"/>
        </w:numPr>
        <w:ind w:left="0" w:firstLine="709"/>
        <w:jc w:val="both"/>
        <w:rPr>
          <w:sz w:val="24"/>
          <w:szCs w:val="24"/>
        </w:rPr>
      </w:pPr>
      <w:r w:rsidRPr="00CC5780">
        <w:rPr>
          <w:sz w:val="24"/>
          <w:szCs w:val="24"/>
        </w:rPr>
        <w:t xml:space="preserve">Финансирование подготовки и проведения конференции граждан (собрании делегатов) производится за счет средств бюджета муниципального образования и определяется в правовом акте Собрания депутатов или главы </w:t>
      </w:r>
      <w:r w:rsidR="00CC5780">
        <w:rPr>
          <w:sz w:val="24"/>
          <w:szCs w:val="24"/>
        </w:rPr>
        <w:t>поселения</w:t>
      </w:r>
      <w:r w:rsidRPr="00CC5780">
        <w:rPr>
          <w:sz w:val="24"/>
          <w:szCs w:val="24"/>
        </w:rPr>
        <w:t xml:space="preserve"> о назначении конференции граждан (собрания делегатов).</w:t>
      </w:r>
    </w:p>
    <w:p w:rsidR="00F03376" w:rsidRPr="00F03376" w:rsidRDefault="00F03376" w:rsidP="00F03376">
      <w:pPr>
        <w:spacing w:after="0" w:line="240" w:lineRule="auto"/>
        <w:ind w:left="5220"/>
        <w:jc w:val="center"/>
        <w:rPr>
          <w:rFonts w:ascii="Times New Roman" w:hAnsi="Times New Roman" w:cs="Times New Roman"/>
          <w:sz w:val="24"/>
          <w:szCs w:val="24"/>
        </w:rPr>
      </w:pPr>
      <w:r w:rsidRPr="00F03376">
        <w:rPr>
          <w:rFonts w:ascii="Times New Roman" w:hAnsi="Times New Roman" w:cs="Times New Roman"/>
          <w:sz w:val="24"/>
          <w:szCs w:val="24"/>
        </w:rPr>
        <w:br w:type="page"/>
      </w:r>
      <w:r w:rsidRPr="00F03376">
        <w:rPr>
          <w:rFonts w:ascii="Times New Roman" w:hAnsi="Times New Roman" w:cs="Times New Roman"/>
          <w:sz w:val="24"/>
          <w:szCs w:val="24"/>
        </w:rPr>
        <w:lastRenderedPageBreak/>
        <w:t>Приложение</w:t>
      </w:r>
      <w:r w:rsidR="004A4BAE">
        <w:rPr>
          <w:rFonts w:ascii="Times New Roman" w:hAnsi="Times New Roman" w:cs="Times New Roman"/>
          <w:sz w:val="24"/>
          <w:szCs w:val="24"/>
        </w:rPr>
        <w:t xml:space="preserve"> </w:t>
      </w:r>
      <w:r w:rsidRPr="00F03376">
        <w:rPr>
          <w:rFonts w:ascii="Times New Roman" w:hAnsi="Times New Roman" w:cs="Times New Roman"/>
          <w:sz w:val="24"/>
          <w:szCs w:val="24"/>
        </w:rPr>
        <w:t>к Положению</w:t>
      </w:r>
    </w:p>
    <w:p w:rsidR="00F03376" w:rsidRPr="00F03376" w:rsidRDefault="00F03376" w:rsidP="00F03376">
      <w:pPr>
        <w:pStyle w:val="consplustitle0"/>
        <w:spacing w:before="0" w:beforeAutospacing="0" w:after="0" w:afterAutospacing="0"/>
        <w:ind w:left="5220"/>
        <w:jc w:val="center"/>
        <w:rPr>
          <w:bCs/>
          <w:color w:val="000000"/>
        </w:rPr>
      </w:pPr>
      <w:r w:rsidRPr="00F03376">
        <w:rPr>
          <w:bCs/>
          <w:color w:val="000000"/>
        </w:rPr>
        <w:t>о порядке назначения и проведения конференции граждан (собрания делегатов) на территории</w:t>
      </w:r>
      <w:r w:rsidR="00CC5780">
        <w:rPr>
          <w:bCs/>
          <w:color w:val="000000"/>
        </w:rPr>
        <w:t xml:space="preserve"> </w:t>
      </w:r>
      <w:r w:rsidR="00E1350A">
        <w:rPr>
          <w:bCs/>
          <w:color w:val="000000"/>
        </w:rPr>
        <w:t>Казан</w:t>
      </w:r>
      <w:r w:rsidR="00CC5780" w:rsidRPr="00CC5780">
        <w:rPr>
          <w:bCs/>
          <w:color w:val="000000"/>
        </w:rPr>
        <w:t>ского сельского поселения</w:t>
      </w: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w:t>
      </w:r>
    </w:p>
    <w:p w:rsidR="00F03376" w:rsidRPr="00F03376" w:rsidRDefault="00F03376" w:rsidP="00CC5780">
      <w:pPr>
        <w:spacing w:after="0" w:line="240" w:lineRule="auto"/>
        <w:jc w:val="center"/>
        <w:rPr>
          <w:rFonts w:ascii="Times New Roman" w:hAnsi="Times New Roman" w:cs="Times New Roman"/>
          <w:b/>
          <w:sz w:val="24"/>
          <w:szCs w:val="24"/>
        </w:rPr>
      </w:pPr>
      <w:r w:rsidRPr="00F03376">
        <w:rPr>
          <w:rFonts w:ascii="Times New Roman" w:hAnsi="Times New Roman" w:cs="Times New Roman"/>
          <w:b/>
          <w:sz w:val="24"/>
          <w:szCs w:val="24"/>
        </w:rPr>
        <w:t>ПЕТИЦИОННЫЙ ЛИСТ</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w:t>
      </w:r>
      <w:r w:rsidR="00CC5780">
        <w:rPr>
          <w:rFonts w:ascii="Times New Roman" w:hAnsi="Times New Roman" w:cs="Times New Roman"/>
          <w:sz w:val="24"/>
          <w:szCs w:val="24"/>
        </w:rPr>
        <w:t>___________</w:t>
      </w:r>
      <w:r w:rsidRPr="00F03376">
        <w:rPr>
          <w:rFonts w:ascii="Times New Roman" w:hAnsi="Times New Roman" w:cs="Times New Roman"/>
          <w:sz w:val="24"/>
          <w:szCs w:val="24"/>
        </w:rPr>
        <w:t>__________________________________</w:t>
      </w:r>
    </w:p>
    <w:p w:rsidR="00F03376" w:rsidRPr="00F03376" w:rsidRDefault="00F03376" w:rsidP="00F03376">
      <w:pPr>
        <w:spacing w:after="0" w:line="240" w:lineRule="auto"/>
        <w:jc w:val="center"/>
        <w:rPr>
          <w:rFonts w:ascii="Times New Roman" w:hAnsi="Times New Roman" w:cs="Times New Roman"/>
          <w:sz w:val="24"/>
          <w:szCs w:val="24"/>
        </w:rPr>
      </w:pPr>
      <w:r w:rsidRPr="00F03376">
        <w:rPr>
          <w:rFonts w:ascii="Times New Roman" w:hAnsi="Times New Roman" w:cs="Times New Roman"/>
          <w:sz w:val="24"/>
          <w:szCs w:val="24"/>
        </w:rPr>
        <w:t>(наименование территории, на которой проводится собрание)</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 </w:t>
      </w:r>
    </w:p>
    <w:p w:rsidR="00F03376" w:rsidRPr="00F03376" w:rsidRDefault="00CC5780" w:rsidP="00F033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начала сбора подписей: </w:t>
      </w:r>
      <w:r w:rsidR="00F03376" w:rsidRPr="00F03376">
        <w:rPr>
          <w:rFonts w:ascii="Times New Roman" w:hAnsi="Times New Roman" w:cs="Times New Roman"/>
          <w:sz w:val="24"/>
          <w:szCs w:val="24"/>
        </w:rPr>
        <w:t>__________________________</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Дата окончания сбора подписей: _______________________</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 </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 xml:space="preserve">Мы, нижеподписавшиеся, поддерживаем инициативу о выдвижении </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Pr="00CC5780" w:rsidRDefault="00F03376" w:rsidP="00F03376">
      <w:pPr>
        <w:spacing w:after="0" w:line="240" w:lineRule="auto"/>
        <w:jc w:val="center"/>
        <w:rPr>
          <w:rFonts w:ascii="Times New Roman" w:hAnsi="Times New Roman" w:cs="Times New Roman"/>
          <w:sz w:val="16"/>
          <w:szCs w:val="16"/>
        </w:rPr>
      </w:pPr>
      <w:r w:rsidRPr="00CC5780">
        <w:rPr>
          <w:rFonts w:ascii="Times New Roman" w:hAnsi="Times New Roman" w:cs="Times New Roman"/>
          <w:sz w:val="16"/>
          <w:szCs w:val="16"/>
        </w:rPr>
        <w:t>(Ф.И.О.)</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Pr="00CC5780" w:rsidRDefault="00F03376" w:rsidP="00CC5780">
      <w:pPr>
        <w:spacing w:after="0" w:line="240" w:lineRule="auto"/>
        <w:jc w:val="center"/>
        <w:rPr>
          <w:rFonts w:ascii="Times New Roman" w:hAnsi="Times New Roman" w:cs="Times New Roman"/>
          <w:sz w:val="16"/>
          <w:szCs w:val="16"/>
        </w:rPr>
      </w:pPr>
      <w:r w:rsidRPr="00CC5780">
        <w:rPr>
          <w:rFonts w:ascii="Times New Roman" w:hAnsi="Times New Roman" w:cs="Times New Roman"/>
          <w:sz w:val="16"/>
          <w:szCs w:val="16"/>
        </w:rPr>
        <w:t>(адрес делегата)</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 xml:space="preserve">делегатом на конференцию жителей по вопросу </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Pr="00CC5780" w:rsidRDefault="00F03376" w:rsidP="00CC5780">
      <w:pPr>
        <w:spacing w:after="0" w:line="240" w:lineRule="auto"/>
        <w:jc w:val="center"/>
        <w:rPr>
          <w:rFonts w:ascii="Times New Roman" w:hAnsi="Times New Roman" w:cs="Times New Roman"/>
          <w:sz w:val="16"/>
          <w:szCs w:val="16"/>
        </w:rPr>
      </w:pPr>
      <w:r w:rsidRPr="00CC5780">
        <w:rPr>
          <w:rFonts w:ascii="Times New Roman" w:hAnsi="Times New Roman" w:cs="Times New Roman"/>
          <w:sz w:val="16"/>
          <w:szCs w:val="16"/>
        </w:rPr>
        <w:t>(формулировка вопроса)</w:t>
      </w: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w:t>
      </w:r>
    </w:p>
    <w:tbl>
      <w:tblPr>
        <w:tblW w:w="0" w:type="auto"/>
        <w:tblInd w:w="70" w:type="dxa"/>
        <w:tblCellMar>
          <w:left w:w="0" w:type="dxa"/>
          <w:right w:w="0" w:type="dxa"/>
        </w:tblCellMar>
        <w:tblLook w:val="00A0" w:firstRow="1" w:lastRow="0" w:firstColumn="1" w:lastColumn="0" w:noHBand="0" w:noVBand="0"/>
      </w:tblPr>
      <w:tblGrid>
        <w:gridCol w:w="570"/>
        <w:gridCol w:w="3189"/>
        <w:gridCol w:w="1277"/>
        <w:gridCol w:w="1693"/>
        <w:gridCol w:w="1561"/>
        <w:gridCol w:w="1135"/>
      </w:tblGrid>
      <w:tr w:rsidR="00F03376" w:rsidRPr="00CC5780" w:rsidTr="00CC5780">
        <w:trPr>
          <w:cantSplit/>
          <w:trHeight w:val="509"/>
        </w:trPr>
        <w:tc>
          <w:tcPr>
            <w:tcW w:w="5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№/п</w:t>
            </w:r>
          </w:p>
        </w:tc>
        <w:tc>
          <w:tcPr>
            <w:tcW w:w="32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Фамилия, имя, отчество</w:t>
            </w:r>
          </w:p>
        </w:tc>
        <w:tc>
          <w:tcPr>
            <w:tcW w:w="1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Дата</w:t>
            </w:r>
          </w:p>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рождения</w:t>
            </w:r>
          </w:p>
        </w:tc>
        <w:tc>
          <w:tcPr>
            <w:tcW w:w="17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Адрес места</w:t>
            </w:r>
          </w:p>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жительства</w:t>
            </w:r>
          </w:p>
        </w:tc>
        <w:tc>
          <w:tcPr>
            <w:tcW w:w="15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Дата</w:t>
            </w:r>
          </w:p>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Подписания</w:t>
            </w:r>
          </w:p>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листа</w:t>
            </w:r>
          </w:p>
        </w:tc>
        <w:tc>
          <w:tcPr>
            <w:tcW w:w="11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Подпись</w:t>
            </w:r>
          </w:p>
        </w:tc>
      </w:tr>
      <w:tr w:rsidR="00F03376" w:rsidRPr="00CC5780" w:rsidTr="00846B38">
        <w:trPr>
          <w:cantSplit/>
          <w:trHeight w:val="255"/>
        </w:trPr>
        <w:tc>
          <w:tcPr>
            <w:tcW w:w="5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327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283"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71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56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r>
      <w:tr w:rsidR="00F03376" w:rsidRPr="00CC5780" w:rsidTr="00846B38">
        <w:trPr>
          <w:cantSplit/>
          <w:trHeight w:val="255"/>
        </w:trPr>
        <w:tc>
          <w:tcPr>
            <w:tcW w:w="5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327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283"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71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56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r>
      <w:tr w:rsidR="00F03376" w:rsidRPr="00CC5780" w:rsidTr="00846B38">
        <w:trPr>
          <w:cantSplit/>
          <w:trHeight w:val="255"/>
        </w:trPr>
        <w:tc>
          <w:tcPr>
            <w:tcW w:w="5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327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283"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71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56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r>
    </w:tbl>
    <w:p w:rsid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w:t>
      </w:r>
    </w:p>
    <w:p w:rsidR="00CC5780" w:rsidRPr="00F03376" w:rsidRDefault="00CC5780" w:rsidP="00F03376">
      <w:pPr>
        <w:spacing w:after="0" w:line="240" w:lineRule="auto"/>
        <w:ind w:firstLine="709"/>
        <w:rPr>
          <w:rFonts w:ascii="Times New Roman" w:hAnsi="Times New Roman" w:cs="Times New Roman"/>
          <w:sz w:val="24"/>
          <w:szCs w:val="24"/>
        </w:rPr>
      </w:pP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Петиционный лист удостоверяю     _______________________________________________</w:t>
      </w:r>
    </w:p>
    <w:p w:rsidR="00F03376" w:rsidRPr="00CC5780" w:rsidRDefault="00F03376" w:rsidP="00CC5780">
      <w:pPr>
        <w:spacing w:after="0" w:line="240" w:lineRule="auto"/>
        <w:ind w:firstLine="3686"/>
        <w:jc w:val="center"/>
        <w:rPr>
          <w:rFonts w:ascii="Times New Roman" w:hAnsi="Times New Roman" w:cs="Times New Roman"/>
          <w:sz w:val="16"/>
          <w:szCs w:val="16"/>
        </w:rPr>
      </w:pPr>
      <w:r w:rsidRPr="00CC5780">
        <w:rPr>
          <w:rFonts w:ascii="Times New Roman" w:hAnsi="Times New Roman" w:cs="Times New Roman"/>
          <w:sz w:val="16"/>
          <w:szCs w:val="16"/>
        </w:rPr>
        <w:t>(фамилия, имя, отчество, дата рождения, место</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Default="00F03376" w:rsidP="00F03376">
      <w:pPr>
        <w:spacing w:after="0" w:line="240" w:lineRule="auto"/>
        <w:jc w:val="center"/>
        <w:rPr>
          <w:rFonts w:ascii="Times New Roman" w:hAnsi="Times New Roman" w:cs="Times New Roman"/>
          <w:sz w:val="16"/>
          <w:szCs w:val="16"/>
        </w:rPr>
      </w:pPr>
      <w:r w:rsidRPr="00CC5780">
        <w:rPr>
          <w:rFonts w:ascii="Times New Roman" w:hAnsi="Times New Roman" w:cs="Times New Roman"/>
          <w:sz w:val="16"/>
          <w:szCs w:val="16"/>
        </w:rPr>
        <w:t>жительства собиравшего подписи)</w:t>
      </w:r>
    </w:p>
    <w:p w:rsidR="00CC5780" w:rsidRPr="00CC5780" w:rsidRDefault="00CC5780" w:rsidP="00F03376">
      <w:pPr>
        <w:spacing w:after="0" w:line="240" w:lineRule="auto"/>
        <w:jc w:val="center"/>
        <w:rPr>
          <w:rFonts w:ascii="Times New Roman" w:hAnsi="Times New Roman" w:cs="Times New Roman"/>
          <w:sz w:val="16"/>
          <w:szCs w:val="16"/>
        </w:rPr>
      </w:pP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______________________</w:t>
      </w:r>
    </w:p>
    <w:p w:rsidR="00F03376" w:rsidRPr="00CC5780" w:rsidRDefault="00F03376" w:rsidP="00F03376">
      <w:pPr>
        <w:spacing w:after="0" w:line="240" w:lineRule="auto"/>
        <w:ind w:firstLine="709"/>
        <w:rPr>
          <w:rFonts w:ascii="Times New Roman" w:hAnsi="Times New Roman" w:cs="Times New Roman"/>
          <w:sz w:val="16"/>
          <w:szCs w:val="16"/>
        </w:rPr>
      </w:pPr>
      <w:r w:rsidRPr="00F03376">
        <w:rPr>
          <w:rFonts w:ascii="Times New Roman" w:hAnsi="Times New Roman" w:cs="Times New Roman"/>
          <w:sz w:val="24"/>
          <w:szCs w:val="24"/>
        </w:rPr>
        <w:t>                                                          </w:t>
      </w:r>
      <w:r w:rsidRPr="00CC5780">
        <w:rPr>
          <w:rFonts w:ascii="Times New Roman" w:hAnsi="Times New Roman" w:cs="Times New Roman"/>
          <w:sz w:val="16"/>
          <w:szCs w:val="16"/>
        </w:rPr>
        <w:t>(подпись)</w:t>
      </w: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______________________</w:t>
      </w:r>
    </w:p>
    <w:p w:rsidR="00F03376" w:rsidRPr="00CC5780" w:rsidRDefault="00F03376" w:rsidP="00F03376">
      <w:pPr>
        <w:spacing w:after="0" w:line="240" w:lineRule="auto"/>
        <w:ind w:firstLine="709"/>
        <w:rPr>
          <w:rFonts w:ascii="Times New Roman" w:hAnsi="Times New Roman" w:cs="Times New Roman"/>
          <w:sz w:val="16"/>
          <w:szCs w:val="16"/>
        </w:rPr>
      </w:pPr>
      <w:r w:rsidRPr="00F03376">
        <w:rPr>
          <w:rFonts w:ascii="Times New Roman" w:hAnsi="Times New Roman" w:cs="Times New Roman"/>
          <w:sz w:val="24"/>
          <w:szCs w:val="24"/>
        </w:rPr>
        <w:t>                                                             </w:t>
      </w:r>
      <w:r w:rsidRPr="00CC5780">
        <w:rPr>
          <w:rFonts w:ascii="Times New Roman" w:hAnsi="Times New Roman" w:cs="Times New Roman"/>
          <w:sz w:val="16"/>
          <w:szCs w:val="16"/>
        </w:rPr>
        <w:t>(дата)</w:t>
      </w:r>
    </w:p>
    <w:p w:rsidR="00CC5780" w:rsidRDefault="00CC5780" w:rsidP="00F03376">
      <w:pPr>
        <w:spacing w:after="0" w:line="240" w:lineRule="auto"/>
        <w:rPr>
          <w:rFonts w:ascii="Times New Roman" w:hAnsi="Times New Roman" w:cs="Times New Roman"/>
          <w:sz w:val="24"/>
          <w:szCs w:val="24"/>
        </w:rPr>
      </w:pPr>
    </w:p>
    <w:p w:rsidR="00CC5780" w:rsidRDefault="00CC5780" w:rsidP="00F03376">
      <w:pPr>
        <w:spacing w:after="0" w:line="240" w:lineRule="auto"/>
        <w:rPr>
          <w:rFonts w:ascii="Times New Roman" w:hAnsi="Times New Roman" w:cs="Times New Roman"/>
          <w:sz w:val="24"/>
          <w:szCs w:val="24"/>
        </w:rPr>
      </w:pP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Уполномоченный инициативной группы</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Pr="00CC5780" w:rsidRDefault="00F03376" w:rsidP="00F03376">
      <w:pPr>
        <w:spacing w:after="0" w:line="240" w:lineRule="auto"/>
        <w:ind w:firstLine="709"/>
        <w:jc w:val="center"/>
        <w:rPr>
          <w:rFonts w:ascii="Times New Roman" w:hAnsi="Times New Roman" w:cs="Times New Roman"/>
          <w:sz w:val="16"/>
          <w:szCs w:val="16"/>
        </w:rPr>
      </w:pPr>
      <w:r w:rsidRPr="00CC5780">
        <w:rPr>
          <w:rFonts w:ascii="Times New Roman" w:hAnsi="Times New Roman" w:cs="Times New Roman"/>
          <w:sz w:val="16"/>
          <w:szCs w:val="16"/>
        </w:rPr>
        <w:t>(фамилия, имя, отчество, дата</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Default="00F03376" w:rsidP="00F03376">
      <w:pPr>
        <w:spacing w:after="0" w:line="240" w:lineRule="auto"/>
        <w:ind w:firstLine="709"/>
        <w:jc w:val="center"/>
        <w:rPr>
          <w:rFonts w:ascii="Times New Roman" w:hAnsi="Times New Roman" w:cs="Times New Roman"/>
          <w:sz w:val="16"/>
          <w:szCs w:val="16"/>
        </w:rPr>
      </w:pPr>
      <w:r w:rsidRPr="00CC5780">
        <w:rPr>
          <w:rFonts w:ascii="Times New Roman" w:hAnsi="Times New Roman" w:cs="Times New Roman"/>
          <w:sz w:val="16"/>
          <w:szCs w:val="16"/>
        </w:rPr>
        <w:t>рождения, место жительства уполномоченного инициативной группы)</w:t>
      </w:r>
    </w:p>
    <w:p w:rsidR="00CC5780" w:rsidRPr="00CC5780" w:rsidRDefault="00CC5780" w:rsidP="00F03376">
      <w:pPr>
        <w:spacing w:after="0" w:line="240" w:lineRule="auto"/>
        <w:ind w:firstLine="709"/>
        <w:jc w:val="center"/>
        <w:rPr>
          <w:rFonts w:ascii="Times New Roman" w:hAnsi="Times New Roman" w:cs="Times New Roman"/>
          <w:sz w:val="16"/>
          <w:szCs w:val="16"/>
        </w:rPr>
      </w:pP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______________________</w:t>
      </w:r>
    </w:p>
    <w:p w:rsidR="00F03376" w:rsidRPr="00CC5780" w:rsidRDefault="00F03376" w:rsidP="00F03376">
      <w:pPr>
        <w:spacing w:after="0" w:line="240" w:lineRule="auto"/>
        <w:ind w:firstLine="709"/>
        <w:rPr>
          <w:rFonts w:ascii="Times New Roman" w:hAnsi="Times New Roman" w:cs="Times New Roman"/>
          <w:sz w:val="16"/>
          <w:szCs w:val="16"/>
        </w:rPr>
      </w:pPr>
      <w:r w:rsidRPr="00F03376">
        <w:rPr>
          <w:rFonts w:ascii="Times New Roman" w:hAnsi="Times New Roman" w:cs="Times New Roman"/>
          <w:sz w:val="24"/>
          <w:szCs w:val="24"/>
        </w:rPr>
        <w:t>                                                         </w:t>
      </w:r>
      <w:r w:rsidRPr="00CC5780">
        <w:rPr>
          <w:rFonts w:ascii="Times New Roman" w:hAnsi="Times New Roman" w:cs="Times New Roman"/>
          <w:sz w:val="16"/>
          <w:szCs w:val="16"/>
        </w:rPr>
        <w:t>(подпись)</w:t>
      </w: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______________________</w:t>
      </w:r>
    </w:p>
    <w:p w:rsidR="00F03376" w:rsidRPr="00CC5780" w:rsidRDefault="00F03376" w:rsidP="00F03376">
      <w:pPr>
        <w:spacing w:after="0" w:line="240" w:lineRule="auto"/>
        <w:ind w:firstLine="709"/>
        <w:rPr>
          <w:rFonts w:ascii="Times New Roman" w:hAnsi="Times New Roman" w:cs="Times New Roman"/>
          <w:sz w:val="16"/>
          <w:szCs w:val="16"/>
        </w:rPr>
      </w:pPr>
      <w:r w:rsidRPr="00F03376">
        <w:rPr>
          <w:rFonts w:ascii="Times New Roman" w:hAnsi="Times New Roman" w:cs="Times New Roman"/>
          <w:sz w:val="24"/>
          <w:szCs w:val="24"/>
        </w:rPr>
        <w:t xml:space="preserve">                                                            </w:t>
      </w:r>
      <w:r w:rsidRPr="00CC5780">
        <w:rPr>
          <w:rFonts w:ascii="Times New Roman" w:hAnsi="Times New Roman" w:cs="Times New Roman"/>
          <w:sz w:val="16"/>
          <w:szCs w:val="16"/>
        </w:rPr>
        <w:t>(дата)</w:t>
      </w:r>
    </w:p>
    <w:p w:rsidR="00F03376" w:rsidRPr="00F03376" w:rsidRDefault="00F03376" w:rsidP="00F03376">
      <w:pPr>
        <w:spacing w:after="0" w:line="240" w:lineRule="auto"/>
        <w:rPr>
          <w:rFonts w:ascii="Times New Roman" w:hAnsi="Times New Roman" w:cs="Times New Roman"/>
          <w:sz w:val="24"/>
          <w:szCs w:val="24"/>
        </w:rPr>
      </w:pPr>
    </w:p>
    <w:p w:rsidR="00F03376" w:rsidRPr="00F03376" w:rsidRDefault="00F03376" w:rsidP="00F03376">
      <w:pPr>
        <w:spacing w:after="0" w:line="240" w:lineRule="auto"/>
        <w:rPr>
          <w:rFonts w:ascii="Times New Roman" w:hAnsi="Times New Roman" w:cs="Times New Roman"/>
          <w:sz w:val="24"/>
          <w:szCs w:val="24"/>
        </w:rPr>
      </w:pPr>
    </w:p>
    <w:sectPr w:rsidR="00F03376" w:rsidRPr="00F033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3B" w:rsidRDefault="0033203B" w:rsidP="00F03376">
      <w:pPr>
        <w:spacing w:after="0" w:line="240" w:lineRule="auto"/>
      </w:pPr>
      <w:r>
        <w:separator/>
      </w:r>
    </w:p>
  </w:endnote>
  <w:endnote w:type="continuationSeparator" w:id="0">
    <w:p w:rsidR="0033203B" w:rsidRDefault="0033203B" w:rsidP="00F0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3B" w:rsidRDefault="0033203B" w:rsidP="00F03376">
      <w:pPr>
        <w:spacing w:after="0" w:line="240" w:lineRule="auto"/>
      </w:pPr>
      <w:r>
        <w:separator/>
      </w:r>
    </w:p>
  </w:footnote>
  <w:footnote w:type="continuationSeparator" w:id="0">
    <w:p w:rsidR="0033203B" w:rsidRDefault="0033203B" w:rsidP="00F03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FBA"/>
    <w:multiLevelType w:val="hybridMultilevel"/>
    <w:tmpl w:val="21006236"/>
    <w:lvl w:ilvl="0" w:tplc="4CCEDBA0">
      <w:start w:val="1"/>
      <w:numFmt w:val="decimal"/>
      <w:lvlText w:val="3.%1."/>
      <w:lvlJc w:val="left"/>
      <w:pPr>
        <w:ind w:left="2138" w:hanging="360"/>
      </w:pPr>
      <w:rPr>
        <w:rFonts w:hint="default"/>
      </w:rPr>
    </w:lvl>
    <w:lvl w:ilvl="1" w:tplc="4CCEDBA0">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C7B40"/>
    <w:multiLevelType w:val="hybridMultilevel"/>
    <w:tmpl w:val="23EEED9E"/>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7338B8"/>
    <w:multiLevelType w:val="hybridMultilevel"/>
    <w:tmpl w:val="38A8D0CA"/>
    <w:lvl w:ilvl="0" w:tplc="4C527F66">
      <w:start w:val="1"/>
      <w:numFmt w:val="decimal"/>
      <w:lvlText w:val="6.%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BE3F64"/>
    <w:multiLevelType w:val="hybridMultilevel"/>
    <w:tmpl w:val="5E64BED6"/>
    <w:lvl w:ilvl="0" w:tplc="0218C45A">
      <w:start w:val="1"/>
      <w:numFmt w:val="decimal"/>
      <w:lvlText w:val="4.%1."/>
      <w:lvlJc w:val="left"/>
      <w:pPr>
        <w:ind w:left="1429" w:hanging="360"/>
      </w:pPr>
      <w:rPr>
        <w:rFonts w:hint="default"/>
      </w:rPr>
    </w:lvl>
    <w:lvl w:ilvl="1" w:tplc="0218C45A">
      <w:start w:val="1"/>
      <w:numFmt w:val="decimal"/>
      <w:lvlText w:val="4.%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2E587B"/>
    <w:multiLevelType w:val="hybridMultilevel"/>
    <w:tmpl w:val="3D0E8B6A"/>
    <w:lvl w:ilvl="0" w:tplc="4AEA685C">
      <w:start w:val="1"/>
      <w:numFmt w:val="decimal"/>
      <w:lvlText w:val="5.%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A06603"/>
    <w:multiLevelType w:val="hybridMultilevel"/>
    <w:tmpl w:val="89C24E82"/>
    <w:lvl w:ilvl="0" w:tplc="06761FC8">
      <w:start w:val="1"/>
      <w:numFmt w:val="decimal"/>
      <w:lvlText w:val="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00554B9"/>
    <w:multiLevelType w:val="hybridMultilevel"/>
    <w:tmpl w:val="FC4221DC"/>
    <w:lvl w:ilvl="0" w:tplc="0218C45A">
      <w:start w:val="1"/>
      <w:numFmt w:val="decimal"/>
      <w:lvlText w:val="4.%1."/>
      <w:lvlJc w:val="left"/>
      <w:pPr>
        <w:ind w:left="1429" w:hanging="360"/>
      </w:pPr>
      <w:rPr>
        <w:rFonts w:hint="default"/>
      </w:rPr>
    </w:lvl>
    <w:lvl w:ilvl="1" w:tplc="0218C45A">
      <w:start w:val="1"/>
      <w:numFmt w:val="decimal"/>
      <w:lvlText w:val="4.%2."/>
      <w:lvlJc w:val="left"/>
      <w:pPr>
        <w:ind w:left="92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35509"/>
    <w:multiLevelType w:val="hybridMultilevel"/>
    <w:tmpl w:val="F8C40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A9344A"/>
    <w:multiLevelType w:val="hybridMultilevel"/>
    <w:tmpl w:val="8F16B282"/>
    <w:lvl w:ilvl="0" w:tplc="4CCEDBA0">
      <w:start w:val="1"/>
      <w:numFmt w:val="decimal"/>
      <w:lvlText w:val="3.%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FB48F5"/>
    <w:multiLevelType w:val="hybridMultilevel"/>
    <w:tmpl w:val="83CCC094"/>
    <w:lvl w:ilvl="0" w:tplc="C53653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1BB52C33"/>
    <w:multiLevelType w:val="multilevel"/>
    <w:tmpl w:val="0C7E829A"/>
    <w:lvl w:ilvl="0">
      <w:start w:val="1"/>
      <w:numFmt w:val="decimal"/>
      <w:lvlText w:val="%1."/>
      <w:lvlJc w:val="left"/>
      <w:pPr>
        <w:ind w:left="1353" w:hanging="360"/>
      </w:p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3">
    <w:nsid w:val="1FCD21DD"/>
    <w:multiLevelType w:val="hybridMultilevel"/>
    <w:tmpl w:val="AA26F022"/>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F94675"/>
    <w:multiLevelType w:val="hybridMultilevel"/>
    <w:tmpl w:val="4E2EBA98"/>
    <w:lvl w:ilvl="0" w:tplc="0218C45A">
      <w:start w:val="1"/>
      <w:numFmt w:val="decimal"/>
      <w:lvlText w:val="4.%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2F662165"/>
    <w:multiLevelType w:val="hybridMultilevel"/>
    <w:tmpl w:val="BA7E04CC"/>
    <w:lvl w:ilvl="0" w:tplc="4C527F66">
      <w:start w:val="1"/>
      <w:numFmt w:val="decimal"/>
      <w:lvlText w:val="6.%1."/>
      <w:lvlJc w:val="left"/>
      <w:pPr>
        <w:ind w:left="1429" w:hanging="360"/>
      </w:pPr>
      <w:rPr>
        <w:rFonts w:hint="default"/>
      </w:rPr>
    </w:lvl>
    <w:lvl w:ilvl="1" w:tplc="4C527F66">
      <w:start w:val="1"/>
      <w:numFmt w:val="decimal"/>
      <w:lvlText w:val="6.%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994178"/>
    <w:multiLevelType w:val="hybridMultilevel"/>
    <w:tmpl w:val="A34295FA"/>
    <w:lvl w:ilvl="0" w:tplc="0218C45A">
      <w:start w:val="1"/>
      <w:numFmt w:val="decimal"/>
      <w:lvlText w:val="4.%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FF15DED"/>
    <w:multiLevelType w:val="hybridMultilevel"/>
    <w:tmpl w:val="10D2AFAA"/>
    <w:lvl w:ilvl="0" w:tplc="803C1414">
      <w:start w:val="1"/>
      <w:numFmt w:val="decimal"/>
      <w:lvlText w:val="7.%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346848E0"/>
    <w:multiLevelType w:val="hybridMultilevel"/>
    <w:tmpl w:val="D6922D44"/>
    <w:lvl w:ilvl="0" w:tplc="06761FC8">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570996"/>
    <w:multiLevelType w:val="hybridMultilevel"/>
    <w:tmpl w:val="02E42706"/>
    <w:lvl w:ilvl="0" w:tplc="0218C45A">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FE18EA"/>
    <w:multiLevelType w:val="hybridMultilevel"/>
    <w:tmpl w:val="0358A984"/>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5C00CD"/>
    <w:multiLevelType w:val="hybridMultilevel"/>
    <w:tmpl w:val="BD784FC6"/>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401A9F"/>
    <w:multiLevelType w:val="hybridMultilevel"/>
    <w:tmpl w:val="E8209BE4"/>
    <w:lvl w:ilvl="0" w:tplc="4AEA685C">
      <w:start w:val="1"/>
      <w:numFmt w:val="decimal"/>
      <w:lvlText w:val="5.%1."/>
      <w:lvlJc w:val="left"/>
      <w:pPr>
        <w:ind w:left="1429" w:hanging="360"/>
      </w:pPr>
      <w:rPr>
        <w:rFonts w:hint="default"/>
      </w:rPr>
    </w:lvl>
    <w:lvl w:ilvl="1" w:tplc="4AEA685C">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F06C14"/>
    <w:multiLevelType w:val="hybridMultilevel"/>
    <w:tmpl w:val="0BD41836"/>
    <w:lvl w:ilvl="0" w:tplc="803C1414">
      <w:start w:val="1"/>
      <w:numFmt w:val="decimal"/>
      <w:lvlText w:val="7.%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D67AFB"/>
    <w:multiLevelType w:val="hybridMultilevel"/>
    <w:tmpl w:val="9D7081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9276F8B"/>
    <w:multiLevelType w:val="hybridMultilevel"/>
    <w:tmpl w:val="ED8EE6B4"/>
    <w:lvl w:ilvl="0" w:tplc="FE20CA12">
      <w:start w:val="1"/>
      <w:numFmt w:val="decimal"/>
      <w:lvlText w:val="1.%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1830DF"/>
    <w:multiLevelType w:val="hybridMultilevel"/>
    <w:tmpl w:val="2B2EDF1C"/>
    <w:lvl w:ilvl="0" w:tplc="06761FC8">
      <w:start w:val="1"/>
      <w:numFmt w:val="decimal"/>
      <w:lvlText w:val="2.%1."/>
      <w:lvlJc w:val="left"/>
      <w:pPr>
        <w:ind w:left="206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BD55DB"/>
    <w:multiLevelType w:val="hybridMultilevel"/>
    <w:tmpl w:val="8E38742A"/>
    <w:lvl w:ilvl="0" w:tplc="09E29312">
      <w:start w:val="1"/>
      <w:numFmt w:val="decimal"/>
      <w:lvlText w:val="%1."/>
      <w:lvlJc w:val="left"/>
      <w:pPr>
        <w:ind w:left="1069" w:hanging="360"/>
      </w:pPr>
      <w:rPr>
        <w:rFonts w:asciiTheme="minorHAnsi" w:eastAsia="Arial"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90F1F60"/>
    <w:multiLevelType w:val="hybridMultilevel"/>
    <w:tmpl w:val="92A8B2F4"/>
    <w:lvl w:ilvl="0" w:tplc="AB9612C6">
      <w:start w:val="1"/>
      <w:numFmt w:val="decimal"/>
      <w:lvlText w:val="%1."/>
      <w:lvlJc w:val="left"/>
      <w:pPr>
        <w:ind w:left="720" w:hanging="360"/>
      </w:pPr>
      <w:rPr>
        <w:rFonts w:ascii="Calibri" w:eastAsia="Arial"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164C74"/>
    <w:multiLevelType w:val="multilevel"/>
    <w:tmpl w:val="D310A8E0"/>
    <w:lvl w:ilvl="0">
      <w:start w:val="1"/>
      <w:numFmt w:val="decimal"/>
      <w:lvlText w:val="%1."/>
      <w:lvlJc w:val="left"/>
      <w:pPr>
        <w:ind w:left="1429" w:hanging="360"/>
      </w:pPr>
      <w:rPr>
        <w:sz w:val="28"/>
        <w:szCs w:val="28"/>
      </w:rPr>
    </w:lvl>
    <w:lvl w:ilvl="1">
      <w:start w:val="7"/>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nsid w:val="782E6210"/>
    <w:multiLevelType w:val="hybridMultilevel"/>
    <w:tmpl w:val="7C5C3AE0"/>
    <w:lvl w:ilvl="0" w:tplc="0218C45A">
      <w:start w:val="1"/>
      <w:numFmt w:val="decimal"/>
      <w:lvlText w:val="4.%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nsid w:val="7AB413D7"/>
    <w:multiLevelType w:val="hybridMultilevel"/>
    <w:tmpl w:val="A7F61544"/>
    <w:lvl w:ilvl="0" w:tplc="96081728">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6"/>
  </w:num>
  <w:num w:numId="3">
    <w:abstractNumId w:val="6"/>
  </w:num>
  <w:num w:numId="4">
    <w:abstractNumId w:val="5"/>
  </w:num>
  <w:num w:numId="5">
    <w:abstractNumId w:val="5"/>
  </w:num>
  <w:num w:numId="6">
    <w:abstractNumId w:val="5"/>
  </w:num>
  <w:num w:numId="7">
    <w:abstractNumId w:val="29"/>
  </w:num>
  <w:num w:numId="8">
    <w:abstractNumId w:val="29"/>
  </w:num>
  <w:num w:numId="9">
    <w:abstractNumId w:val="29"/>
  </w:num>
  <w:num w:numId="10">
    <w:abstractNumId w:val="11"/>
  </w:num>
  <w:num w:numId="11">
    <w:abstractNumId w:val="27"/>
  </w:num>
  <w:num w:numId="12">
    <w:abstractNumId w:val="28"/>
  </w:num>
  <w:num w:numId="13">
    <w:abstractNumId w:val="24"/>
  </w:num>
  <w:num w:numId="14">
    <w:abstractNumId w:val="30"/>
  </w:num>
  <w:num w:numId="15">
    <w:abstractNumId w:val="32"/>
  </w:num>
  <w:num w:numId="16">
    <w:abstractNumId w:val="12"/>
  </w:num>
  <w:num w:numId="17">
    <w:abstractNumId w:val="9"/>
  </w:num>
  <w:num w:numId="18">
    <w:abstractNumId w:val="25"/>
  </w:num>
  <w:num w:numId="19">
    <w:abstractNumId w:val="26"/>
  </w:num>
  <w:num w:numId="20">
    <w:abstractNumId w:val="7"/>
  </w:num>
  <w:num w:numId="21">
    <w:abstractNumId w:val="1"/>
  </w:num>
  <w:num w:numId="22">
    <w:abstractNumId w:val="18"/>
  </w:num>
  <w:num w:numId="23">
    <w:abstractNumId w:val="21"/>
  </w:num>
  <w:num w:numId="24">
    <w:abstractNumId w:val="20"/>
  </w:num>
  <w:num w:numId="25">
    <w:abstractNumId w:val="10"/>
  </w:num>
  <w:num w:numId="26">
    <w:abstractNumId w:val="0"/>
  </w:num>
  <w:num w:numId="27">
    <w:abstractNumId w:val="19"/>
  </w:num>
  <w:num w:numId="28">
    <w:abstractNumId w:val="8"/>
  </w:num>
  <w:num w:numId="29">
    <w:abstractNumId w:val="16"/>
  </w:num>
  <w:num w:numId="30">
    <w:abstractNumId w:val="3"/>
  </w:num>
  <w:num w:numId="31">
    <w:abstractNumId w:val="31"/>
  </w:num>
  <w:num w:numId="32">
    <w:abstractNumId w:val="14"/>
  </w:num>
  <w:num w:numId="33">
    <w:abstractNumId w:val="13"/>
  </w:num>
  <w:num w:numId="34">
    <w:abstractNumId w:val="4"/>
  </w:num>
  <w:num w:numId="35">
    <w:abstractNumId w:val="22"/>
  </w:num>
  <w:num w:numId="36">
    <w:abstractNumId w:val="2"/>
  </w:num>
  <w:num w:numId="37">
    <w:abstractNumId w:val="15"/>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EA"/>
    <w:rsid w:val="0001349C"/>
    <w:rsid w:val="00044847"/>
    <w:rsid w:val="00051213"/>
    <w:rsid w:val="000A060E"/>
    <w:rsid w:val="000D2402"/>
    <w:rsid w:val="000E517A"/>
    <w:rsid w:val="00120832"/>
    <w:rsid w:val="001B27E5"/>
    <w:rsid w:val="00215313"/>
    <w:rsid w:val="002228EB"/>
    <w:rsid w:val="00294670"/>
    <w:rsid w:val="0030245E"/>
    <w:rsid w:val="00323D52"/>
    <w:rsid w:val="0033203B"/>
    <w:rsid w:val="00340E28"/>
    <w:rsid w:val="00350CA7"/>
    <w:rsid w:val="00352F19"/>
    <w:rsid w:val="00394B80"/>
    <w:rsid w:val="00397BC5"/>
    <w:rsid w:val="003C2E4A"/>
    <w:rsid w:val="003E17F3"/>
    <w:rsid w:val="003F0FBE"/>
    <w:rsid w:val="00435E2E"/>
    <w:rsid w:val="00471B8F"/>
    <w:rsid w:val="00476356"/>
    <w:rsid w:val="0049603C"/>
    <w:rsid w:val="004A4BAE"/>
    <w:rsid w:val="004D7AE4"/>
    <w:rsid w:val="005953F9"/>
    <w:rsid w:val="005A2572"/>
    <w:rsid w:val="005B63B5"/>
    <w:rsid w:val="005E6D3B"/>
    <w:rsid w:val="00630E44"/>
    <w:rsid w:val="00667536"/>
    <w:rsid w:val="006C239C"/>
    <w:rsid w:val="006F3DD7"/>
    <w:rsid w:val="0070750A"/>
    <w:rsid w:val="007116C4"/>
    <w:rsid w:val="007773D6"/>
    <w:rsid w:val="007B5718"/>
    <w:rsid w:val="007D7FD8"/>
    <w:rsid w:val="007E649E"/>
    <w:rsid w:val="008113A6"/>
    <w:rsid w:val="00820ED0"/>
    <w:rsid w:val="0082753C"/>
    <w:rsid w:val="00832E44"/>
    <w:rsid w:val="008C487F"/>
    <w:rsid w:val="009125B4"/>
    <w:rsid w:val="009B004B"/>
    <w:rsid w:val="009C0FA6"/>
    <w:rsid w:val="00A108EA"/>
    <w:rsid w:val="00A26709"/>
    <w:rsid w:val="00A32D32"/>
    <w:rsid w:val="00A439B9"/>
    <w:rsid w:val="00A54654"/>
    <w:rsid w:val="00AB6D96"/>
    <w:rsid w:val="00AC2932"/>
    <w:rsid w:val="00B02C47"/>
    <w:rsid w:val="00B07B17"/>
    <w:rsid w:val="00B11AC3"/>
    <w:rsid w:val="00B1431E"/>
    <w:rsid w:val="00B7111C"/>
    <w:rsid w:val="00BB5407"/>
    <w:rsid w:val="00BC76A7"/>
    <w:rsid w:val="00BE6CB2"/>
    <w:rsid w:val="00C024E9"/>
    <w:rsid w:val="00CA0F65"/>
    <w:rsid w:val="00CB3B6D"/>
    <w:rsid w:val="00CC5780"/>
    <w:rsid w:val="00CF5682"/>
    <w:rsid w:val="00D03E23"/>
    <w:rsid w:val="00D16363"/>
    <w:rsid w:val="00D2341A"/>
    <w:rsid w:val="00D30028"/>
    <w:rsid w:val="00D66903"/>
    <w:rsid w:val="00D81C22"/>
    <w:rsid w:val="00DF01FC"/>
    <w:rsid w:val="00E123E2"/>
    <w:rsid w:val="00E1350A"/>
    <w:rsid w:val="00E31BA5"/>
    <w:rsid w:val="00E62B87"/>
    <w:rsid w:val="00E9026C"/>
    <w:rsid w:val="00EA4532"/>
    <w:rsid w:val="00EB33DF"/>
    <w:rsid w:val="00EB4183"/>
    <w:rsid w:val="00ED288A"/>
    <w:rsid w:val="00EE5318"/>
    <w:rsid w:val="00F03376"/>
    <w:rsid w:val="00F27D10"/>
    <w:rsid w:val="00F50944"/>
    <w:rsid w:val="00FE7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5E2E"/>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spacing w:after="0" w:line="240" w:lineRule="auto"/>
      <w:ind w:left="720"/>
      <w:contextualSpacing/>
    </w:pPr>
    <w:rPr>
      <w:rFonts w:ascii="Times New Roman" w:eastAsia="Times New Roman" w:hAnsi="Times New Roman" w:cs="Times New Roman"/>
      <w:sz w:val="28"/>
      <w:szCs w:val="20"/>
    </w:rPr>
  </w:style>
  <w:style w:type="paragraph" w:styleId="ac">
    <w:name w:val="Balloon Text"/>
    <w:basedOn w:val="a1"/>
    <w:link w:val="ad"/>
    <w:uiPriority w:val="99"/>
    <w:semiHidden/>
    <w:unhideWhenUsed/>
    <w:rsid w:val="00435E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35E2E"/>
    <w:rPr>
      <w:rFonts w:ascii="Tahoma" w:eastAsiaTheme="minorEastAsia" w:hAnsi="Tahoma" w:cs="Tahoma"/>
      <w:sz w:val="16"/>
      <w:szCs w:val="16"/>
      <w:lang w:eastAsia="ru-RU"/>
    </w:rPr>
  </w:style>
  <w:style w:type="paragraph" w:customStyle="1" w:styleId="ae">
    <w:name w:val="Знак Знак Знак Знак"/>
    <w:basedOn w:val="a1"/>
    <w:rsid w:val="00A267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A26709"/>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5B63B5"/>
    <w:pPr>
      <w:widowControl w:val="0"/>
      <w:autoSpaceDE w:val="0"/>
      <w:autoSpaceDN w:val="0"/>
      <w:spacing w:after="0" w:line="240" w:lineRule="auto"/>
    </w:pPr>
    <w:rPr>
      <w:rFonts w:ascii="Calibri" w:eastAsia="Calibri" w:hAnsi="Calibri" w:cs="Calibri"/>
      <w:szCs w:val="20"/>
      <w:lang w:eastAsia="ru-RU"/>
    </w:rPr>
  </w:style>
  <w:style w:type="paragraph" w:customStyle="1" w:styleId="ConsTitle">
    <w:name w:val="ConsTitle"/>
    <w:rsid w:val="00A32D32"/>
    <w:pPr>
      <w:widowControl w:val="0"/>
      <w:autoSpaceDE w:val="0"/>
      <w:autoSpaceDN w:val="0"/>
      <w:adjustRightInd w:val="0"/>
      <w:spacing w:after="0" w:line="240" w:lineRule="auto"/>
      <w:ind w:right="19772"/>
    </w:pPr>
    <w:rPr>
      <w:rFonts w:ascii="Arial" w:hAnsi="Arial" w:cs="Arial"/>
      <w:b/>
      <w:bCs/>
      <w:sz w:val="16"/>
      <w:szCs w:val="16"/>
    </w:rPr>
  </w:style>
  <w:style w:type="character" w:customStyle="1" w:styleId="apple-converted-space">
    <w:name w:val="apple-converted-space"/>
    <w:basedOn w:val="a2"/>
    <w:rsid w:val="003E17F3"/>
  </w:style>
  <w:style w:type="paragraph" w:customStyle="1" w:styleId="consplustitle0">
    <w:name w:val="consplustitle"/>
    <w:basedOn w:val="a1"/>
    <w:rsid w:val="003E17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3E17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1"/>
    <w:rsid w:val="003E17F3"/>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lock Text"/>
    <w:basedOn w:val="a1"/>
    <w:rsid w:val="003E17F3"/>
    <w:pPr>
      <w:spacing w:after="0" w:line="240" w:lineRule="auto"/>
      <w:ind w:left="567" w:right="4536"/>
    </w:pPr>
    <w:rPr>
      <w:rFonts w:ascii="Times New Roman" w:eastAsia="Times New Roman" w:hAnsi="Times New Roman" w:cs="Times New Roman"/>
      <w:sz w:val="28"/>
      <w:szCs w:val="24"/>
    </w:rPr>
  </w:style>
  <w:style w:type="paragraph" w:styleId="af0">
    <w:name w:val="footnote text"/>
    <w:basedOn w:val="a1"/>
    <w:link w:val="af1"/>
    <w:semiHidden/>
    <w:rsid w:val="00F03376"/>
    <w:pPr>
      <w:spacing w:after="0" w:line="240" w:lineRule="auto"/>
      <w:ind w:firstLine="567"/>
      <w:jc w:val="both"/>
    </w:pPr>
    <w:rPr>
      <w:rFonts w:ascii="Arial" w:eastAsia="Times New Roman" w:hAnsi="Arial" w:cs="Times New Roman"/>
      <w:sz w:val="20"/>
      <w:szCs w:val="20"/>
    </w:rPr>
  </w:style>
  <w:style w:type="character" w:customStyle="1" w:styleId="af1">
    <w:name w:val="Текст сноски Знак"/>
    <w:basedOn w:val="a2"/>
    <w:link w:val="af0"/>
    <w:semiHidden/>
    <w:rsid w:val="00F03376"/>
    <w:rPr>
      <w:rFonts w:ascii="Arial" w:hAnsi="Arial" w:cs="Times New Roman"/>
      <w:sz w:val="20"/>
      <w:szCs w:val="20"/>
      <w:lang w:eastAsia="ru-RU"/>
    </w:rPr>
  </w:style>
  <w:style w:type="character" w:styleId="af2">
    <w:name w:val="footnote reference"/>
    <w:basedOn w:val="a2"/>
    <w:semiHidden/>
    <w:rsid w:val="00F03376"/>
    <w:rPr>
      <w:vertAlign w:val="superscript"/>
    </w:rPr>
  </w:style>
  <w:style w:type="paragraph" w:styleId="af3">
    <w:name w:val="Normal (Web)"/>
    <w:basedOn w:val="a1"/>
    <w:rsid w:val="00F03376"/>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 Spacing"/>
    <w:uiPriority w:val="1"/>
    <w:qFormat/>
    <w:rsid w:val="00E62B8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5E2E"/>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spacing w:after="0" w:line="240" w:lineRule="auto"/>
      <w:ind w:left="720"/>
      <w:contextualSpacing/>
    </w:pPr>
    <w:rPr>
      <w:rFonts w:ascii="Times New Roman" w:eastAsia="Times New Roman" w:hAnsi="Times New Roman" w:cs="Times New Roman"/>
      <w:sz w:val="28"/>
      <w:szCs w:val="20"/>
    </w:rPr>
  </w:style>
  <w:style w:type="paragraph" w:styleId="ac">
    <w:name w:val="Balloon Text"/>
    <w:basedOn w:val="a1"/>
    <w:link w:val="ad"/>
    <w:uiPriority w:val="99"/>
    <w:semiHidden/>
    <w:unhideWhenUsed/>
    <w:rsid w:val="00435E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35E2E"/>
    <w:rPr>
      <w:rFonts w:ascii="Tahoma" w:eastAsiaTheme="minorEastAsia" w:hAnsi="Tahoma" w:cs="Tahoma"/>
      <w:sz w:val="16"/>
      <w:szCs w:val="16"/>
      <w:lang w:eastAsia="ru-RU"/>
    </w:rPr>
  </w:style>
  <w:style w:type="paragraph" w:customStyle="1" w:styleId="ae">
    <w:name w:val="Знак Знак Знак Знак"/>
    <w:basedOn w:val="a1"/>
    <w:rsid w:val="00A267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A26709"/>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5B63B5"/>
    <w:pPr>
      <w:widowControl w:val="0"/>
      <w:autoSpaceDE w:val="0"/>
      <w:autoSpaceDN w:val="0"/>
      <w:spacing w:after="0" w:line="240" w:lineRule="auto"/>
    </w:pPr>
    <w:rPr>
      <w:rFonts w:ascii="Calibri" w:eastAsia="Calibri" w:hAnsi="Calibri" w:cs="Calibri"/>
      <w:szCs w:val="20"/>
      <w:lang w:eastAsia="ru-RU"/>
    </w:rPr>
  </w:style>
  <w:style w:type="paragraph" w:customStyle="1" w:styleId="ConsTitle">
    <w:name w:val="ConsTitle"/>
    <w:rsid w:val="00A32D32"/>
    <w:pPr>
      <w:widowControl w:val="0"/>
      <w:autoSpaceDE w:val="0"/>
      <w:autoSpaceDN w:val="0"/>
      <w:adjustRightInd w:val="0"/>
      <w:spacing w:after="0" w:line="240" w:lineRule="auto"/>
      <w:ind w:right="19772"/>
    </w:pPr>
    <w:rPr>
      <w:rFonts w:ascii="Arial" w:hAnsi="Arial" w:cs="Arial"/>
      <w:b/>
      <w:bCs/>
      <w:sz w:val="16"/>
      <w:szCs w:val="16"/>
    </w:rPr>
  </w:style>
  <w:style w:type="character" w:customStyle="1" w:styleId="apple-converted-space">
    <w:name w:val="apple-converted-space"/>
    <w:basedOn w:val="a2"/>
    <w:rsid w:val="003E17F3"/>
  </w:style>
  <w:style w:type="paragraph" w:customStyle="1" w:styleId="consplustitle0">
    <w:name w:val="consplustitle"/>
    <w:basedOn w:val="a1"/>
    <w:rsid w:val="003E17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3E17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1"/>
    <w:rsid w:val="003E17F3"/>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lock Text"/>
    <w:basedOn w:val="a1"/>
    <w:rsid w:val="003E17F3"/>
    <w:pPr>
      <w:spacing w:after="0" w:line="240" w:lineRule="auto"/>
      <w:ind w:left="567" w:right="4536"/>
    </w:pPr>
    <w:rPr>
      <w:rFonts w:ascii="Times New Roman" w:eastAsia="Times New Roman" w:hAnsi="Times New Roman" w:cs="Times New Roman"/>
      <w:sz w:val="28"/>
      <w:szCs w:val="24"/>
    </w:rPr>
  </w:style>
  <w:style w:type="paragraph" w:styleId="af0">
    <w:name w:val="footnote text"/>
    <w:basedOn w:val="a1"/>
    <w:link w:val="af1"/>
    <w:semiHidden/>
    <w:rsid w:val="00F03376"/>
    <w:pPr>
      <w:spacing w:after="0" w:line="240" w:lineRule="auto"/>
      <w:ind w:firstLine="567"/>
      <w:jc w:val="both"/>
    </w:pPr>
    <w:rPr>
      <w:rFonts w:ascii="Arial" w:eastAsia="Times New Roman" w:hAnsi="Arial" w:cs="Times New Roman"/>
      <w:sz w:val="20"/>
      <w:szCs w:val="20"/>
    </w:rPr>
  </w:style>
  <w:style w:type="character" w:customStyle="1" w:styleId="af1">
    <w:name w:val="Текст сноски Знак"/>
    <w:basedOn w:val="a2"/>
    <w:link w:val="af0"/>
    <w:semiHidden/>
    <w:rsid w:val="00F03376"/>
    <w:rPr>
      <w:rFonts w:ascii="Arial" w:hAnsi="Arial" w:cs="Times New Roman"/>
      <w:sz w:val="20"/>
      <w:szCs w:val="20"/>
      <w:lang w:eastAsia="ru-RU"/>
    </w:rPr>
  </w:style>
  <w:style w:type="character" w:styleId="af2">
    <w:name w:val="footnote reference"/>
    <w:basedOn w:val="a2"/>
    <w:semiHidden/>
    <w:rsid w:val="00F03376"/>
    <w:rPr>
      <w:vertAlign w:val="superscript"/>
    </w:rPr>
  </w:style>
  <w:style w:type="paragraph" w:styleId="af3">
    <w:name w:val="Normal (Web)"/>
    <w:basedOn w:val="a1"/>
    <w:rsid w:val="00F03376"/>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 Spacing"/>
    <w:uiPriority w:val="1"/>
    <w:qFormat/>
    <w:rsid w:val="00E62B8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6599">
      <w:bodyDiv w:val="1"/>
      <w:marLeft w:val="0"/>
      <w:marRight w:val="0"/>
      <w:marTop w:val="0"/>
      <w:marBottom w:val="0"/>
      <w:divBdr>
        <w:top w:val="none" w:sz="0" w:space="0" w:color="auto"/>
        <w:left w:val="none" w:sz="0" w:space="0" w:color="auto"/>
        <w:bottom w:val="none" w:sz="0" w:space="0" w:color="auto"/>
        <w:right w:val="none" w:sz="0" w:space="0" w:color="auto"/>
      </w:divBdr>
    </w:div>
    <w:div w:id="7389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avo.minjus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pravo.minjus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on.scli.ru/ru/legal_texts/act_municipal_education/printable.php?do4=document&amp;id4=96e20c02-1b12-465a-b64c-24aa92270007"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zakon.scli.ru/ru/legal_texts/act_municipal_education/printable.php?do4=document&amp;id4=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назначения и проведения конференции граждан (собрания делегатов) на территории Казанского сельского поселения</_x041e__x043f__x0438__x0441__x0430__x043d__x0438__x0435_>
    <_dlc_DocId xmlns="57504d04-691e-4fc4-8f09-4f19fdbe90f6">XXJ7TYMEEKJ2-3554-108</_dlc_DocId>
    <_dlc_DocIdUrl xmlns="57504d04-691e-4fc4-8f09-4f19fdbe90f6">
      <Url>https://vip.gov.mari.ru/sernur/ksp/_layouts/DocIdRedir.aspx?ID=XXJ7TYMEEKJ2-3554-108</Url>
      <Description>XXJ7TYMEEKJ2-3554-108</Description>
    </_dlc_DocIdUrl>
    <_x041f__x0430__x043f__x043a__x0430_ xmlns="85f8378e-10d8-41ee-9b38-3701f41105d3">2021 год</_x041f__x0430__x043f__x043a__x0430_>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7AAB0D02A8BE07448033BB3C5B5F4AE9" ma:contentTypeVersion="2" ma:contentTypeDescription="Создание документа." ma:contentTypeScope="" ma:versionID="86ea59c173c558d54d547c76145d2a6c">
  <xsd:schema xmlns:xsd="http://www.w3.org/2001/XMLSchema" xmlns:xs="http://www.w3.org/2001/XMLSchema" xmlns:p="http://schemas.microsoft.com/office/2006/metadata/properties" xmlns:ns2="57504d04-691e-4fc4-8f09-4f19fdbe90f6" xmlns:ns3="6d7c22ec-c6a4-4777-88aa-bc3c76ac660e" xmlns:ns4="85f8378e-10d8-41ee-9b38-3701f41105d3" targetNamespace="http://schemas.microsoft.com/office/2006/metadata/properties" ma:root="true" ma:fieldsID="fcf742e57a9c2abe61639034a03ab85f" ns2:_="" ns3:_="" ns4:_="">
    <xsd:import namespace="57504d04-691e-4fc4-8f09-4f19fdbe90f6"/>
    <xsd:import namespace="6d7c22ec-c6a4-4777-88aa-bc3c76ac660e"/>
    <xsd:import namespace="85f8378e-10d8-41ee-9b38-3701f41105d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f8378e-10d8-41ee-9b38-3701f41105d3" elementFormDefault="qualified">
    <xsd:import namespace="http://schemas.microsoft.com/office/2006/documentManagement/types"/>
    <xsd:import namespace="http://schemas.microsoft.com/office/infopath/2007/PartnerControls"/>
    <xsd:element name="_x041f__x0430__x043f__x043a__x0430_" ma:index="12" nillable="true"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FEAFD-3906-4BE8-9184-8691D7633E06}"/>
</file>

<file path=customXml/itemProps2.xml><?xml version="1.0" encoding="utf-8"?>
<ds:datastoreItem xmlns:ds="http://schemas.openxmlformats.org/officeDocument/2006/customXml" ds:itemID="{DF78BBAC-171A-42EB-9FF5-ED408D4E158D}"/>
</file>

<file path=customXml/itemProps3.xml><?xml version="1.0" encoding="utf-8"?>
<ds:datastoreItem xmlns:ds="http://schemas.openxmlformats.org/officeDocument/2006/customXml" ds:itemID="{18AD7CCE-EFD8-4A8D-8AE5-CE40106BC412}"/>
</file>

<file path=customXml/itemProps4.xml><?xml version="1.0" encoding="utf-8"?>
<ds:datastoreItem xmlns:ds="http://schemas.openxmlformats.org/officeDocument/2006/customXml" ds:itemID="{514163F0-8C27-43D8-9FBA-98DD8501563D}"/>
</file>

<file path=docProps/app.xml><?xml version="1.0" encoding="utf-8"?>
<Properties xmlns="http://schemas.openxmlformats.org/officeDocument/2006/extended-properties" xmlns:vt="http://schemas.openxmlformats.org/officeDocument/2006/docPropsVTypes">
  <Template>Normal</Template>
  <TotalTime>12</TotalTime>
  <Pages>1</Pages>
  <Words>2765</Words>
  <Characters>15762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Решение от 19.05.2021 от 139</vt:lpstr>
    </vt:vector>
  </TitlesOfParts>
  <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Admin</dc:creator>
  <cp:keywords/>
  <dc:description/>
  <cp:lastModifiedBy>Admin</cp:lastModifiedBy>
  <cp:revision>8</cp:revision>
  <cp:lastPrinted>2021-08-03T10:57:00Z</cp:lastPrinted>
  <dcterms:created xsi:type="dcterms:W3CDTF">2021-05-19T08:29:00Z</dcterms:created>
  <dcterms:modified xsi:type="dcterms:W3CDTF">2021-08-12T13:00:00Z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0x0101007AAB0D02A8BE07448033BB3C5B5F4AE9</vt:lpwstr>
  </property>
  <property fmtid="{D5CDD505-2E9C-101B-9397-08002B2CF9AE}" pid="3" name="_dlc_DocIdItemGuid">
    <vt:lpwstr>03342c7f-60e0-42ee-8d95-c929541e8ffd</vt:lpwstr>
  </property>
</Properties>
</file>